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46ED6" w:rsidRPr="00AF7401" w:rsidRDefault="005F1C97">
      <w:pPr>
        <w:ind w:left="600"/>
        <w:jc w:val="both"/>
        <w:rPr>
          <w:rFonts w:asciiTheme="minorHAnsi" w:hAnsiTheme="minorHAnsi" w:cs="Tahoma"/>
          <w:b/>
          <w:sz w:val="24"/>
          <w:lang w:val="es-ES"/>
        </w:rPr>
      </w:pPr>
      <w:r w:rsidRPr="00AF7401">
        <w:rPr>
          <w:rFonts w:asciiTheme="minorHAnsi" w:hAnsiTheme="minorHAnsi" w:cs="Tahoma"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-99pt;margin-top:-79.7pt;width:609.4pt;height:108.4pt;z-index:251656192;mso-wrap-distance-left:9.05pt;mso-wrap-distance-right:9.05pt" fillcolor="black" stroked="f">
            <v:textbox style="mso-next-textbox:#_x0000_s2050" inset="0,0,0,0">
              <w:txbxContent>
                <w:p w:rsidR="00205AF9" w:rsidRDefault="00205AF9">
                  <w:pPr>
                    <w:rPr>
                      <w:rFonts w:ascii="FranklinGothicDemi" w:hAnsi="FranklinGothicDemi"/>
                      <w:b/>
                      <w:color w:val="FFFFFF"/>
                      <w:sz w:val="24"/>
                      <w:lang w:val="es-ES"/>
                    </w:rPr>
                  </w:pPr>
                  <w:r>
                    <w:rPr>
                      <w:rFonts w:ascii="FranklinGothicDemi" w:hAnsi="FranklinGothicDemi"/>
                      <w:b/>
                      <w:color w:val="FFFFFF"/>
                      <w:sz w:val="24"/>
                      <w:lang w:val="es-ES"/>
                    </w:rPr>
                    <w:t xml:space="preserve">    </w:t>
                  </w:r>
                </w:p>
                <w:p w:rsidR="00205AF9" w:rsidRDefault="00205AF9">
                  <w:pPr>
                    <w:rPr>
                      <w:rFonts w:ascii="FranklinGothicDemi" w:hAnsi="FranklinGothicDemi"/>
                      <w:b/>
                      <w:color w:val="FFFFFF"/>
                      <w:sz w:val="24"/>
                      <w:lang w:val="es-ES"/>
                    </w:rPr>
                  </w:pPr>
                  <w:r>
                    <w:rPr>
                      <w:rFonts w:ascii="FranklinGothicDemi" w:hAnsi="FranklinGothicDemi"/>
                      <w:b/>
                      <w:color w:val="FFFFFF"/>
                      <w:sz w:val="24"/>
                      <w:lang w:val="es-ES"/>
                    </w:rPr>
                    <w:t xml:space="preserve">              </w:t>
                  </w:r>
                </w:p>
                <w:p w:rsidR="00F67ECB" w:rsidRDefault="00F67ECB">
                  <w:pPr>
                    <w:ind w:left="851" w:firstLine="283"/>
                    <w:rPr>
                      <w:rFonts w:ascii="FranklinGothicDemi" w:hAnsi="FranklinGothicDemi"/>
                      <w:b/>
                      <w:noProof/>
                      <w:color w:val="FFFFFF"/>
                      <w:sz w:val="24"/>
                      <w:lang w:val="es-ES" w:eastAsia="es-ES"/>
                    </w:rPr>
                  </w:pPr>
                </w:p>
                <w:p w:rsidR="00205AF9" w:rsidRDefault="00F67ECB">
                  <w:pPr>
                    <w:ind w:left="851" w:firstLine="283"/>
                  </w:pPr>
                  <w:r>
                    <w:rPr>
                      <w:rFonts w:ascii="FranklinGothicDemi" w:hAnsi="FranklinGothicDemi"/>
                      <w:b/>
                      <w:noProof/>
                      <w:color w:val="FFFFFF"/>
                      <w:sz w:val="24"/>
                      <w:lang w:val="es-ES" w:eastAsia="es-ES"/>
                    </w:rPr>
                    <w:drawing>
                      <wp:inline distT="0" distB="0" distL="0" distR="0">
                        <wp:extent cx="372436" cy="552893"/>
                        <wp:effectExtent l="19050" t="0" r="8564" b="0"/>
                        <wp:docPr id="7" name="Imatg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3631" cy="55466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0B0BB1">
                    <w:rPr>
                      <w:rFonts w:ascii="FranklinGothicDemi" w:hAnsi="FranklinGothicDemi"/>
                      <w:b/>
                      <w:noProof/>
                      <w:color w:val="FFFFFF"/>
                      <w:sz w:val="24"/>
                      <w:lang w:val="es-ES" w:eastAsia="es-ES"/>
                    </w:rPr>
                    <w:drawing>
                      <wp:inline distT="0" distB="0" distL="0" distR="0">
                        <wp:extent cx="2637155" cy="467995"/>
                        <wp:effectExtent l="19050" t="0" r="0" b="0"/>
                        <wp:docPr id="17" name="Imatg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7155" cy="4679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AF7401">
        <w:rPr>
          <w:rFonts w:asciiTheme="minorHAnsi" w:hAnsiTheme="minorHAnsi" w:cs="Tahoma"/>
          <w:sz w:val="24"/>
        </w:rPr>
        <w:pict>
          <v:rect id="_x0000_s2051" style="position:absolute;left:0;text-align:left;margin-left:-99pt;margin-top:-70.7pt;width:612pt;height:865.2pt;z-index:-251658240;v-text-anchor:middle" fillcolor="#ff4e00" stroked="f">
            <v:fill color2="#00b1ff"/>
            <v:stroke joinstyle="round"/>
          </v:rect>
        </w:pict>
      </w:r>
    </w:p>
    <w:p w:rsidR="00D46ED6" w:rsidRPr="00AF7401" w:rsidRDefault="00D46ED6">
      <w:pPr>
        <w:ind w:left="600"/>
        <w:jc w:val="both"/>
        <w:rPr>
          <w:rFonts w:asciiTheme="minorHAnsi" w:hAnsiTheme="minorHAnsi" w:cs="Tahoma"/>
          <w:b/>
          <w:sz w:val="24"/>
        </w:rPr>
      </w:pPr>
    </w:p>
    <w:p w:rsidR="00D46ED6" w:rsidRPr="00AF7401" w:rsidRDefault="00D46ED6">
      <w:pPr>
        <w:ind w:left="600"/>
        <w:jc w:val="both"/>
        <w:rPr>
          <w:rFonts w:asciiTheme="minorHAnsi" w:hAnsiTheme="minorHAnsi" w:cs="Tahoma"/>
          <w:b/>
          <w:sz w:val="24"/>
        </w:rPr>
      </w:pPr>
    </w:p>
    <w:p w:rsidR="00D46ED6" w:rsidRPr="00AF7401" w:rsidRDefault="00D46ED6">
      <w:pPr>
        <w:ind w:left="600"/>
        <w:jc w:val="both"/>
        <w:rPr>
          <w:rFonts w:asciiTheme="minorHAnsi" w:hAnsiTheme="minorHAnsi" w:cs="Tahoma"/>
          <w:b/>
          <w:sz w:val="24"/>
        </w:rPr>
      </w:pPr>
    </w:p>
    <w:p w:rsidR="00D46ED6" w:rsidRPr="00AF7401" w:rsidRDefault="00D46ED6">
      <w:pPr>
        <w:ind w:left="600"/>
        <w:jc w:val="both"/>
        <w:rPr>
          <w:rFonts w:asciiTheme="minorHAnsi" w:hAnsiTheme="minorHAnsi" w:cs="Tahoma"/>
          <w:b/>
          <w:sz w:val="24"/>
          <w:lang w:val="es-ES"/>
        </w:rPr>
      </w:pPr>
    </w:p>
    <w:p w:rsidR="00D46ED6" w:rsidRPr="00AF7401" w:rsidRDefault="00D46ED6">
      <w:pPr>
        <w:pStyle w:val="Ttol2"/>
        <w:tabs>
          <w:tab w:val="left" w:pos="7566"/>
        </w:tabs>
        <w:ind w:left="576" w:hanging="576"/>
        <w:jc w:val="both"/>
        <w:rPr>
          <w:rFonts w:asciiTheme="minorHAnsi" w:hAnsiTheme="minorHAnsi" w:cs="Tahoma"/>
          <w:sz w:val="24"/>
        </w:rPr>
      </w:pPr>
      <w:r w:rsidRPr="00AF7401">
        <w:rPr>
          <w:rFonts w:asciiTheme="minorHAnsi" w:hAnsiTheme="minorHAnsi" w:cs="Tahoma"/>
          <w:sz w:val="24"/>
        </w:rPr>
        <w:tab/>
      </w:r>
    </w:p>
    <w:p w:rsidR="00D46ED6" w:rsidRPr="00AF7401" w:rsidRDefault="005F1C97">
      <w:pPr>
        <w:pStyle w:val="Titularazulnegrita15pt"/>
        <w:rPr>
          <w:rFonts w:asciiTheme="minorHAnsi" w:hAnsiTheme="minorHAnsi" w:cs="Tahoma"/>
          <w:color w:val="auto"/>
          <w:sz w:val="24"/>
        </w:rPr>
      </w:pPr>
      <w:r w:rsidRPr="00AF7401">
        <w:rPr>
          <w:rFonts w:asciiTheme="minorHAnsi" w:hAnsiTheme="minorHAnsi" w:cs="Tahoma"/>
          <w:sz w:val="24"/>
        </w:rPr>
        <w:pict>
          <v:shape id="_x0000_s2052" type="#_x0000_t202" style="position:absolute;left:0;text-align:left;margin-left:-8.9pt;margin-top:148.85pt;width:447.4pt;height:312pt;z-index:251657216;mso-wrap-distance-left:9.05pt;mso-wrap-distance-right:9.05pt" filled="f" stroked="f">
            <v:fill opacity="0" color2="black"/>
            <v:textbox style="mso-next-textbox:#_x0000_s2052" inset="0,0,0,0">
              <w:txbxContent>
                <w:p w:rsidR="008D1A11" w:rsidRDefault="008D1A11" w:rsidP="00717292">
                  <w:pPr>
                    <w:jc w:val="center"/>
                    <w:rPr>
                      <w:rFonts w:ascii="Arial Black" w:hAnsi="Arial Black"/>
                      <w:sz w:val="72"/>
                      <w:szCs w:val="72"/>
                    </w:rPr>
                  </w:pPr>
                </w:p>
                <w:p w:rsidR="00205AF9" w:rsidRDefault="008D1A11" w:rsidP="00717292">
                  <w:pPr>
                    <w:jc w:val="center"/>
                    <w:rPr>
                      <w:rFonts w:ascii="Arial Black" w:hAnsi="Arial Black"/>
                      <w:sz w:val="72"/>
                      <w:szCs w:val="72"/>
                    </w:rPr>
                  </w:pPr>
                  <w:r>
                    <w:rPr>
                      <w:rFonts w:ascii="Arial Black" w:hAnsi="Arial Black"/>
                      <w:sz w:val="72"/>
                      <w:szCs w:val="72"/>
                    </w:rPr>
                    <w:t>La crisi industrial a la Regió Metropolitana de Barcelona</w:t>
                  </w:r>
                  <w:r w:rsidR="00247C50">
                    <w:rPr>
                      <w:rFonts w:ascii="Arial Black" w:hAnsi="Arial Black"/>
                      <w:sz w:val="72"/>
                      <w:szCs w:val="72"/>
                    </w:rPr>
                    <w:t xml:space="preserve"> </w:t>
                  </w:r>
                </w:p>
                <w:p w:rsidR="00205AF9" w:rsidRDefault="00205AF9" w:rsidP="00717292">
                  <w:pPr>
                    <w:jc w:val="center"/>
                    <w:rPr>
                      <w:rFonts w:ascii="Arial Black" w:hAnsi="Arial Black"/>
                      <w:sz w:val="28"/>
                      <w:szCs w:val="28"/>
                    </w:rPr>
                  </w:pPr>
                </w:p>
                <w:p w:rsidR="00205AF9" w:rsidRDefault="00205AF9" w:rsidP="00717292">
                  <w:pPr>
                    <w:jc w:val="center"/>
                    <w:rPr>
                      <w:rFonts w:ascii="Arial Black" w:hAnsi="Arial Black"/>
                      <w:sz w:val="28"/>
                      <w:szCs w:val="28"/>
                    </w:rPr>
                  </w:pPr>
                </w:p>
                <w:p w:rsidR="00FF01EF" w:rsidRDefault="00FF01EF" w:rsidP="00717292">
                  <w:pPr>
                    <w:jc w:val="center"/>
                    <w:rPr>
                      <w:rFonts w:ascii="Arial Black" w:hAnsi="Arial Black"/>
                      <w:sz w:val="28"/>
                      <w:szCs w:val="28"/>
                    </w:rPr>
                  </w:pPr>
                </w:p>
                <w:p w:rsidR="00FF01EF" w:rsidRDefault="00FF01EF" w:rsidP="00717292">
                  <w:pPr>
                    <w:jc w:val="center"/>
                    <w:rPr>
                      <w:rFonts w:ascii="Arial Black" w:hAnsi="Arial Black"/>
                      <w:sz w:val="28"/>
                      <w:szCs w:val="28"/>
                    </w:rPr>
                  </w:pPr>
                </w:p>
                <w:p w:rsidR="00205AF9" w:rsidRPr="00717292" w:rsidRDefault="00205AF9" w:rsidP="00F7323A">
                  <w:pPr>
                    <w:jc w:val="center"/>
                    <w:rPr>
                      <w:rFonts w:ascii="Arial Black" w:hAnsi="Arial Black"/>
                      <w:sz w:val="44"/>
                      <w:szCs w:val="44"/>
                    </w:rPr>
                  </w:pPr>
                </w:p>
                <w:p w:rsidR="00205AF9" w:rsidRDefault="00205AF9">
                  <w:pPr>
                    <w:rPr>
                      <w:rFonts w:ascii="Arial Black" w:hAnsi="Arial Black"/>
                      <w:sz w:val="40"/>
                      <w:szCs w:val="40"/>
                    </w:rPr>
                  </w:pPr>
                </w:p>
                <w:p w:rsidR="00205AF9" w:rsidRPr="00FD139C" w:rsidRDefault="00205AF9" w:rsidP="00717292">
                  <w:pPr>
                    <w:tabs>
                      <w:tab w:val="left" w:pos="9923"/>
                    </w:tabs>
                    <w:ind w:right="1457"/>
                    <w:jc w:val="center"/>
                    <w:rPr>
                      <w:rFonts w:ascii="Arial Black" w:hAnsi="Arial Black"/>
                      <w:sz w:val="44"/>
                      <w:szCs w:val="44"/>
                    </w:rPr>
                  </w:pPr>
                  <w:r>
                    <w:rPr>
                      <w:rFonts w:ascii="Arial Black" w:hAnsi="Arial Black"/>
                      <w:sz w:val="44"/>
                      <w:szCs w:val="44"/>
                    </w:rPr>
                    <w:t xml:space="preserve">        </w:t>
                  </w:r>
                </w:p>
                <w:p w:rsidR="00205AF9" w:rsidRDefault="00205AF9">
                  <w:pPr>
                    <w:rPr>
                      <w:rFonts w:ascii="Franklin Gothic Demi" w:hAnsi="Franklin Gothic Demi"/>
                      <w:sz w:val="72"/>
                    </w:rPr>
                  </w:pPr>
                </w:p>
                <w:p w:rsidR="00205AF9" w:rsidRPr="00D46ED6" w:rsidRDefault="00205AF9">
                  <w:pPr>
                    <w:jc w:val="right"/>
                    <w:rPr>
                      <w:rFonts w:ascii="Franklin Gothic Demi" w:hAnsi="Franklin Gothic Demi"/>
                      <w:sz w:val="80"/>
                      <w:lang w:val="es-ES"/>
                    </w:rPr>
                  </w:pPr>
                </w:p>
                <w:p w:rsidR="00205AF9" w:rsidRPr="00D46ED6" w:rsidRDefault="00205AF9">
                  <w:pPr>
                    <w:jc w:val="center"/>
                    <w:rPr>
                      <w:rFonts w:ascii="Franklin Gothic Demi" w:hAnsi="Franklin Gothic Demi"/>
                      <w:sz w:val="80"/>
                      <w:lang w:val="es-ES"/>
                    </w:rPr>
                  </w:pPr>
                </w:p>
                <w:p w:rsidR="00205AF9" w:rsidRPr="00D46ED6" w:rsidRDefault="00205AF9">
                  <w:pPr>
                    <w:jc w:val="center"/>
                    <w:rPr>
                      <w:rFonts w:ascii="Franklin Gothic Demi" w:hAnsi="Franklin Gothic Demi"/>
                      <w:sz w:val="80"/>
                      <w:lang w:val="es-ES"/>
                    </w:rPr>
                  </w:pPr>
                </w:p>
                <w:p w:rsidR="00205AF9" w:rsidRPr="00D46ED6" w:rsidRDefault="00205AF9">
                  <w:pPr>
                    <w:jc w:val="center"/>
                    <w:rPr>
                      <w:rFonts w:ascii="Franklin Gothic Demi" w:hAnsi="Franklin Gothic Demi"/>
                      <w:sz w:val="80"/>
                      <w:lang w:val="es-ES"/>
                    </w:rPr>
                  </w:pPr>
                </w:p>
                <w:p w:rsidR="00205AF9" w:rsidRPr="00D46ED6" w:rsidRDefault="00205AF9">
                  <w:pPr>
                    <w:jc w:val="right"/>
                    <w:rPr>
                      <w:rFonts w:ascii="Franklin Gothic Demi" w:hAnsi="Franklin Gothic Demi"/>
                      <w:sz w:val="56"/>
                      <w:lang w:val="es-ES"/>
                    </w:rPr>
                  </w:pPr>
                </w:p>
                <w:p w:rsidR="00205AF9" w:rsidRPr="00D46ED6" w:rsidRDefault="00205AF9">
                  <w:pPr>
                    <w:jc w:val="right"/>
                    <w:rPr>
                      <w:rFonts w:ascii="Franklin Gothic Demi" w:hAnsi="Franklin Gothic Demi"/>
                      <w:sz w:val="72"/>
                      <w:lang w:val="es-ES"/>
                    </w:rPr>
                  </w:pPr>
                </w:p>
              </w:txbxContent>
            </v:textbox>
            <w10:wrap type="square"/>
          </v:shape>
        </w:pict>
      </w:r>
    </w:p>
    <w:p w:rsidR="00D46ED6" w:rsidRPr="00AF7401" w:rsidRDefault="00D46ED6" w:rsidP="004D39CB">
      <w:pPr>
        <w:pStyle w:val="Titularazulnegrita15pt"/>
        <w:pageBreakBefore/>
        <w:rPr>
          <w:rFonts w:asciiTheme="minorHAnsi" w:hAnsiTheme="minorHAnsi" w:cs="Tahoma"/>
          <w:b/>
          <w:color w:val="800000"/>
          <w:sz w:val="24"/>
        </w:rPr>
      </w:pPr>
    </w:p>
    <w:p w:rsidR="00AF7401" w:rsidRPr="008D1A11" w:rsidRDefault="00AF7401" w:rsidP="00AF7401">
      <w:pPr>
        <w:ind w:left="284"/>
        <w:rPr>
          <w:rFonts w:asciiTheme="minorHAnsi" w:hAnsiTheme="minorHAnsi"/>
          <w:b/>
          <w:color w:val="943634" w:themeColor="accent2" w:themeShade="BF"/>
          <w:sz w:val="28"/>
          <w:szCs w:val="28"/>
          <w:lang w:val="es-ES"/>
        </w:rPr>
      </w:pPr>
      <w:r w:rsidRPr="008D1A11">
        <w:rPr>
          <w:rFonts w:asciiTheme="minorHAnsi" w:hAnsiTheme="minorHAnsi"/>
          <w:b/>
          <w:color w:val="943634" w:themeColor="accent2" w:themeShade="BF"/>
          <w:sz w:val="28"/>
          <w:szCs w:val="28"/>
          <w:lang w:val="es-ES"/>
        </w:rPr>
        <w:t>ATUR A LA REGIÓ METROPOLITANA DE BARCELONA</w:t>
      </w:r>
    </w:p>
    <w:p w:rsidR="00AF7401" w:rsidRPr="00AF7401" w:rsidRDefault="00AF7401" w:rsidP="00AF7401">
      <w:pPr>
        <w:ind w:left="284"/>
        <w:rPr>
          <w:rFonts w:asciiTheme="minorHAnsi" w:hAnsiTheme="minorHAnsi"/>
          <w:b/>
          <w:sz w:val="24"/>
          <w:lang w:val="es-ES"/>
        </w:rPr>
      </w:pPr>
    </w:p>
    <w:p w:rsidR="00AF7401" w:rsidRDefault="00AF7401" w:rsidP="00AF7401">
      <w:pPr>
        <w:jc w:val="center"/>
        <w:rPr>
          <w:rFonts w:asciiTheme="minorHAnsi" w:hAnsiTheme="minorHAnsi"/>
          <w:sz w:val="24"/>
          <w:lang w:val="es-ES"/>
        </w:rPr>
      </w:pPr>
      <w:r w:rsidRPr="00AF7401">
        <w:rPr>
          <w:rFonts w:asciiTheme="minorHAnsi" w:hAnsiTheme="minorHAnsi"/>
          <w:sz w:val="24"/>
          <w:lang w:val="es-ES"/>
        </w:rPr>
        <w:drawing>
          <wp:inline distT="0" distB="0" distL="0" distR="0">
            <wp:extent cx="4793581" cy="3128211"/>
            <wp:effectExtent l="19050" t="0" r="26069" b="0"/>
            <wp:docPr id="33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F7401" w:rsidRDefault="00AF7401" w:rsidP="00AF7401">
      <w:pPr>
        <w:jc w:val="center"/>
        <w:rPr>
          <w:rFonts w:asciiTheme="minorHAnsi" w:hAnsiTheme="minorHAnsi"/>
          <w:sz w:val="24"/>
          <w:lang w:val="es-ES"/>
        </w:rPr>
      </w:pPr>
    </w:p>
    <w:p w:rsidR="00AF7401" w:rsidRDefault="00AF7401" w:rsidP="00AF7401">
      <w:pPr>
        <w:ind w:left="284"/>
        <w:jc w:val="both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sz w:val="24"/>
        </w:rPr>
        <w:t>Com podem observar de manera clara a partir de les  taxes d’atur estimat</w:t>
      </w:r>
      <w:r w:rsidRPr="00AF7401">
        <w:rPr>
          <w:rStyle w:val="Refernciadenotaapeudepgina"/>
          <w:rFonts w:asciiTheme="minorHAnsi" w:hAnsiTheme="minorHAnsi"/>
          <w:sz w:val="24"/>
        </w:rPr>
        <w:footnoteReference w:id="2"/>
      </w:r>
      <w:r w:rsidRPr="00AF7401">
        <w:rPr>
          <w:rFonts w:asciiTheme="minorHAnsi" w:hAnsiTheme="minorHAnsi"/>
          <w:sz w:val="24"/>
        </w:rPr>
        <w:t xml:space="preserve"> a la Regió Metropolitana de Barcelona (a partir d’ara RMB) i a les comarques que en formen part, la crisi econòmica actual ha tingut una incidència més forta al cinturó industrial de Barcelona.</w:t>
      </w:r>
    </w:p>
    <w:p w:rsidR="008D1A11" w:rsidRPr="00AF7401" w:rsidRDefault="008D1A11" w:rsidP="00AF7401">
      <w:pPr>
        <w:ind w:left="284"/>
        <w:jc w:val="both"/>
        <w:rPr>
          <w:rFonts w:asciiTheme="minorHAnsi" w:hAnsiTheme="minorHAnsi" w:cs="Times New Roman"/>
          <w:sz w:val="24"/>
        </w:rPr>
      </w:pPr>
    </w:p>
    <w:p w:rsidR="00AF7401" w:rsidRPr="00AF7401" w:rsidRDefault="00AF7401" w:rsidP="00AF7401">
      <w:pPr>
        <w:pStyle w:val="Pargrafdellista"/>
        <w:numPr>
          <w:ilvl w:val="0"/>
          <w:numId w:val="9"/>
        </w:numPr>
        <w:suppressAutoHyphens w:val="0"/>
        <w:spacing w:after="200" w:line="276" w:lineRule="auto"/>
        <w:contextualSpacing w:val="0"/>
        <w:jc w:val="both"/>
        <w:rPr>
          <w:rFonts w:asciiTheme="minorHAnsi" w:hAnsiTheme="minorHAnsi" w:cs="Times New Roman"/>
          <w:sz w:val="24"/>
        </w:rPr>
      </w:pPr>
      <w:r w:rsidRPr="00AF7401">
        <w:rPr>
          <w:rFonts w:asciiTheme="minorHAnsi" w:hAnsiTheme="minorHAnsi"/>
          <w:b/>
          <w:bCs/>
          <w:sz w:val="24"/>
        </w:rPr>
        <w:t>L’atur a la RMB és 1,06 punts per sobre del català</w:t>
      </w:r>
      <w:r w:rsidRPr="00AF7401">
        <w:rPr>
          <w:rFonts w:asciiTheme="minorHAnsi" w:hAnsiTheme="minorHAnsi"/>
          <w:sz w:val="24"/>
        </w:rPr>
        <w:t xml:space="preserve">. Aquesta diferència arriba als </w:t>
      </w:r>
      <w:r w:rsidRPr="00AF7401">
        <w:rPr>
          <w:rFonts w:asciiTheme="minorHAnsi" w:hAnsiTheme="minorHAnsi"/>
          <w:b/>
          <w:bCs/>
          <w:sz w:val="24"/>
        </w:rPr>
        <w:t>2,37 punts per sobre al Barcelonès (sense Barcelona ciutat) i a 1,57 al Vallès Occidental</w:t>
      </w:r>
      <w:r w:rsidRPr="00AF7401">
        <w:rPr>
          <w:rFonts w:asciiTheme="minorHAnsi" w:hAnsiTheme="minorHAnsi"/>
          <w:sz w:val="24"/>
        </w:rPr>
        <w:t xml:space="preserve">. En canvi, el comportament a Barcelona ciutat és diferenciat. </w:t>
      </w:r>
      <w:r w:rsidRPr="00AF7401">
        <w:rPr>
          <w:rFonts w:asciiTheme="minorHAnsi" w:hAnsiTheme="minorHAnsi"/>
          <w:b/>
          <w:bCs/>
          <w:sz w:val="24"/>
        </w:rPr>
        <w:t xml:space="preserve">Barcelona té una taxa d’atur, el primer trimestre del 2011, de 15,69%, 3 punts i mig per sota de la taxa d’atur de Catalunya de 19,01% i 4 punts i mig  per sota de l’atur de la RMB (sense Barcelona ciutat) de 20,07%. </w:t>
      </w:r>
      <w:r w:rsidRPr="00AF7401">
        <w:rPr>
          <w:rFonts w:asciiTheme="minorHAnsi" w:hAnsiTheme="minorHAnsi"/>
          <w:sz w:val="24"/>
        </w:rPr>
        <w:t>El pes del sector serveis i l’efecte capitalitat són dos dels motius que poden explicar aquesta diferència.</w:t>
      </w:r>
    </w:p>
    <w:p w:rsidR="00AF7401" w:rsidRPr="00AF7401" w:rsidRDefault="00AF7401" w:rsidP="00AF7401">
      <w:pPr>
        <w:pStyle w:val="Pargrafdellista"/>
        <w:numPr>
          <w:ilvl w:val="0"/>
          <w:numId w:val="9"/>
        </w:numPr>
        <w:suppressAutoHyphens w:val="0"/>
        <w:spacing w:after="200" w:line="276" w:lineRule="auto"/>
        <w:contextualSpacing w:val="0"/>
        <w:jc w:val="both"/>
        <w:rPr>
          <w:rFonts w:asciiTheme="minorHAnsi" w:hAnsiTheme="minorHAnsi" w:cs="Times New Roman"/>
          <w:sz w:val="24"/>
        </w:rPr>
      </w:pPr>
      <w:r w:rsidRPr="00AF7401">
        <w:rPr>
          <w:rFonts w:asciiTheme="minorHAnsi" w:hAnsiTheme="minorHAnsi"/>
          <w:b/>
          <w:bCs/>
          <w:sz w:val="24"/>
        </w:rPr>
        <w:t>Cap de les comarques que formen part de la RMB tenen una taxa d’atur per sota de la taxa d’atur catalana</w:t>
      </w:r>
      <w:r w:rsidRPr="00AF7401">
        <w:rPr>
          <w:rFonts w:asciiTheme="minorHAnsi" w:hAnsiTheme="minorHAnsi" w:cs="Times New Roman"/>
          <w:sz w:val="24"/>
        </w:rPr>
        <w:t>.</w:t>
      </w:r>
    </w:p>
    <w:p w:rsidR="00AF7401" w:rsidRPr="00AF7401" w:rsidRDefault="00AF7401" w:rsidP="00AF7401">
      <w:pPr>
        <w:pStyle w:val="Pargrafdellista"/>
        <w:numPr>
          <w:ilvl w:val="0"/>
          <w:numId w:val="9"/>
        </w:numPr>
        <w:suppressAutoHyphens w:val="0"/>
        <w:spacing w:after="200" w:line="276" w:lineRule="auto"/>
        <w:contextualSpacing w:val="0"/>
        <w:jc w:val="both"/>
        <w:rPr>
          <w:rFonts w:asciiTheme="minorHAnsi" w:hAnsiTheme="minorHAnsi" w:cs="Times New Roman"/>
          <w:sz w:val="24"/>
        </w:rPr>
      </w:pPr>
      <w:r w:rsidRPr="00AF7401">
        <w:rPr>
          <w:rFonts w:asciiTheme="minorHAnsi" w:hAnsiTheme="minorHAnsi"/>
          <w:sz w:val="24"/>
        </w:rPr>
        <w:t xml:space="preserve">El </w:t>
      </w:r>
      <w:r w:rsidRPr="00AF7401">
        <w:rPr>
          <w:rFonts w:asciiTheme="minorHAnsi" w:hAnsiTheme="minorHAnsi"/>
          <w:b/>
          <w:bCs/>
          <w:sz w:val="24"/>
        </w:rPr>
        <w:t>Barcelonès</w:t>
      </w:r>
      <w:r w:rsidRPr="00AF7401">
        <w:rPr>
          <w:rFonts w:asciiTheme="minorHAnsi" w:hAnsiTheme="minorHAnsi"/>
          <w:sz w:val="24"/>
        </w:rPr>
        <w:t xml:space="preserve"> (sense Barcelona ciutat), el </w:t>
      </w:r>
      <w:r w:rsidRPr="00AF7401">
        <w:rPr>
          <w:rFonts w:asciiTheme="minorHAnsi" w:hAnsiTheme="minorHAnsi"/>
          <w:b/>
          <w:bCs/>
          <w:sz w:val="24"/>
        </w:rPr>
        <w:t>Vallès Occidental</w:t>
      </w:r>
      <w:r w:rsidRPr="00AF7401">
        <w:rPr>
          <w:rFonts w:asciiTheme="minorHAnsi" w:hAnsiTheme="minorHAnsi"/>
          <w:sz w:val="24"/>
        </w:rPr>
        <w:t xml:space="preserve"> i el </w:t>
      </w:r>
      <w:r w:rsidRPr="00AF7401">
        <w:rPr>
          <w:rFonts w:asciiTheme="minorHAnsi" w:hAnsiTheme="minorHAnsi"/>
          <w:b/>
          <w:bCs/>
          <w:sz w:val="24"/>
        </w:rPr>
        <w:t>Vallès Oriental</w:t>
      </w:r>
      <w:r w:rsidRPr="00AF7401">
        <w:rPr>
          <w:rFonts w:asciiTheme="minorHAnsi" w:hAnsiTheme="minorHAnsi"/>
          <w:sz w:val="24"/>
        </w:rPr>
        <w:t xml:space="preserve"> són  </w:t>
      </w:r>
      <w:r w:rsidRPr="00AF7401">
        <w:rPr>
          <w:rFonts w:asciiTheme="minorHAnsi" w:hAnsiTheme="minorHAnsi"/>
          <w:b/>
          <w:bCs/>
          <w:sz w:val="24"/>
        </w:rPr>
        <w:t>exemples clars de l’efecte de la crisi industrial sobre l’atur</w:t>
      </w:r>
      <w:r w:rsidRPr="00AF7401">
        <w:rPr>
          <w:rFonts w:asciiTheme="minorHAnsi" w:hAnsiTheme="minorHAnsi"/>
          <w:sz w:val="24"/>
        </w:rPr>
        <w:t xml:space="preserve">, aquestes tres comarques presenten taxes d’atur del </w:t>
      </w:r>
      <w:r w:rsidRPr="00AF7401">
        <w:rPr>
          <w:rFonts w:asciiTheme="minorHAnsi" w:hAnsiTheme="minorHAnsi"/>
          <w:b/>
          <w:bCs/>
          <w:sz w:val="24"/>
        </w:rPr>
        <w:t>21,38%</w:t>
      </w:r>
      <w:r w:rsidRPr="00AF7401">
        <w:rPr>
          <w:rFonts w:asciiTheme="minorHAnsi" w:hAnsiTheme="minorHAnsi"/>
          <w:sz w:val="24"/>
        </w:rPr>
        <w:t xml:space="preserve">, </w:t>
      </w:r>
      <w:r w:rsidRPr="00AF7401">
        <w:rPr>
          <w:rFonts w:asciiTheme="minorHAnsi" w:hAnsiTheme="minorHAnsi"/>
          <w:b/>
          <w:bCs/>
          <w:sz w:val="24"/>
        </w:rPr>
        <w:t>20,58%</w:t>
      </w:r>
      <w:r w:rsidRPr="00AF7401">
        <w:rPr>
          <w:rFonts w:asciiTheme="minorHAnsi" w:hAnsiTheme="minorHAnsi"/>
          <w:sz w:val="24"/>
        </w:rPr>
        <w:t xml:space="preserve"> i </w:t>
      </w:r>
      <w:r w:rsidRPr="00AF7401">
        <w:rPr>
          <w:rFonts w:asciiTheme="minorHAnsi" w:hAnsiTheme="minorHAnsi"/>
          <w:b/>
          <w:bCs/>
          <w:sz w:val="24"/>
        </w:rPr>
        <w:t xml:space="preserve">19,91% </w:t>
      </w:r>
      <w:r w:rsidRPr="00AF7401">
        <w:rPr>
          <w:rFonts w:asciiTheme="minorHAnsi" w:hAnsiTheme="minorHAnsi"/>
          <w:sz w:val="24"/>
        </w:rPr>
        <w:t>respectivament</w:t>
      </w:r>
      <w:r w:rsidRPr="00AF7401">
        <w:rPr>
          <w:rFonts w:asciiTheme="minorHAnsi" w:hAnsiTheme="minorHAnsi" w:cs="Times New Roman"/>
          <w:sz w:val="24"/>
        </w:rPr>
        <w:t>.</w:t>
      </w:r>
    </w:p>
    <w:p w:rsidR="00AF7401" w:rsidRPr="00AF7401" w:rsidRDefault="00AF7401" w:rsidP="00AF7401">
      <w:pPr>
        <w:pStyle w:val="Pargrafdellista"/>
        <w:numPr>
          <w:ilvl w:val="0"/>
          <w:numId w:val="9"/>
        </w:numPr>
        <w:suppressAutoHyphens w:val="0"/>
        <w:spacing w:after="200" w:line="276" w:lineRule="auto"/>
        <w:contextualSpacing w:val="0"/>
        <w:jc w:val="both"/>
        <w:rPr>
          <w:rFonts w:asciiTheme="minorHAnsi" w:hAnsiTheme="minorHAnsi" w:cs="Times New Roman"/>
          <w:sz w:val="24"/>
        </w:rPr>
      </w:pPr>
      <w:r w:rsidRPr="00AF7401">
        <w:rPr>
          <w:rFonts w:asciiTheme="minorHAnsi" w:hAnsiTheme="minorHAnsi"/>
          <w:b/>
          <w:bCs/>
          <w:sz w:val="24"/>
        </w:rPr>
        <w:t>El Barcelonès (sense Barcelona ciutat) supera la taxa d’atur de l’Estat espanyol, el 21,38% davant del 21,29% d’Espanya</w:t>
      </w:r>
      <w:r w:rsidRPr="00AF7401">
        <w:rPr>
          <w:rFonts w:asciiTheme="minorHAnsi" w:hAnsiTheme="minorHAnsi"/>
          <w:sz w:val="24"/>
        </w:rPr>
        <w:t>. També hem d’assenyalar que la taxa d’atur del Vallès Occidental (20,58%) s’acosta més a l’espanyola que a la catalana.</w:t>
      </w:r>
    </w:p>
    <w:p w:rsidR="00AF7401" w:rsidRPr="008D1A11" w:rsidRDefault="00AF7401" w:rsidP="00AF7401">
      <w:pPr>
        <w:ind w:left="284"/>
        <w:jc w:val="both"/>
        <w:rPr>
          <w:rFonts w:asciiTheme="minorHAnsi" w:hAnsiTheme="minorHAnsi"/>
          <w:b/>
          <w:color w:val="943634" w:themeColor="accent2" w:themeShade="BF"/>
          <w:sz w:val="28"/>
          <w:szCs w:val="28"/>
        </w:rPr>
      </w:pPr>
      <w:r w:rsidRPr="008D1A11">
        <w:rPr>
          <w:rFonts w:asciiTheme="minorHAnsi" w:hAnsiTheme="minorHAnsi"/>
          <w:b/>
          <w:color w:val="943634" w:themeColor="accent2" w:themeShade="BF"/>
          <w:sz w:val="28"/>
          <w:szCs w:val="28"/>
        </w:rPr>
        <w:lastRenderedPageBreak/>
        <w:t>EVOLUCIÓ DE L’AFILIACIÓ A LA SEGURETAT SOCIAL ALS SECTORS D’INDÚSTRIES MANUFACTURERES, DE LA CONSTRUCCIÓ i DELS SERVEIS</w:t>
      </w:r>
    </w:p>
    <w:p w:rsidR="00AF7401" w:rsidRPr="00AF7401" w:rsidRDefault="00AF7401" w:rsidP="00AF7401">
      <w:pPr>
        <w:ind w:left="284"/>
        <w:jc w:val="both"/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ind w:left="284"/>
        <w:jc w:val="both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sz w:val="24"/>
        </w:rPr>
        <w:t xml:space="preserve">Un dels elements que ens ha de permetre entendre i analitzar la crisi en la RMB és l’evolució de l’afiliació a la Seguretat Social segons sectors, observant la seva evolució agregada a la RMB i disgregada per comarques. </w:t>
      </w:r>
    </w:p>
    <w:p w:rsidR="00AF7401" w:rsidRDefault="00AF7401" w:rsidP="00AF7401">
      <w:pPr>
        <w:ind w:left="284"/>
        <w:jc w:val="both"/>
        <w:rPr>
          <w:rFonts w:asciiTheme="minorHAnsi" w:hAnsiTheme="minorHAnsi"/>
          <w:sz w:val="24"/>
        </w:rPr>
      </w:pPr>
    </w:p>
    <w:p w:rsidR="00AF7401" w:rsidRDefault="00AF7401" w:rsidP="00AF7401">
      <w:pPr>
        <w:ind w:left="284"/>
        <w:jc w:val="both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sz w:val="24"/>
        </w:rPr>
        <w:drawing>
          <wp:inline distT="0" distB="0" distL="0" distR="0">
            <wp:extent cx="5400675" cy="2647950"/>
            <wp:effectExtent l="19050" t="0" r="9525" b="0"/>
            <wp:docPr id="34" name="Gráfico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F7401" w:rsidRPr="00AF7401" w:rsidRDefault="00AF7401" w:rsidP="00AF7401">
      <w:pPr>
        <w:ind w:left="284"/>
        <w:jc w:val="both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sz w:val="24"/>
        </w:rPr>
        <w:drawing>
          <wp:inline distT="0" distB="0" distL="0" distR="0">
            <wp:extent cx="5400040" cy="4257675"/>
            <wp:effectExtent l="19050" t="0" r="10160" b="0"/>
            <wp:docPr id="36" name="Gráfico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F7401" w:rsidRPr="00AF7401" w:rsidRDefault="00AF7401" w:rsidP="00AF7401">
      <w:pPr>
        <w:jc w:val="center"/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noProof/>
          <w:sz w:val="24"/>
          <w:lang w:val="es-ES" w:eastAsia="es-ES"/>
        </w:rPr>
      </w:pPr>
    </w:p>
    <w:p w:rsidR="00AF7401" w:rsidRPr="00AF7401" w:rsidRDefault="00AF7401" w:rsidP="00AF7401">
      <w:pPr>
        <w:rPr>
          <w:rFonts w:asciiTheme="minorHAnsi" w:hAnsiTheme="minorHAnsi"/>
          <w:noProof/>
          <w:sz w:val="24"/>
          <w:lang w:val="es-ES" w:eastAsia="es-ES"/>
        </w:rPr>
      </w:pPr>
    </w:p>
    <w:p w:rsidR="00AF7401" w:rsidRPr="00AF7401" w:rsidRDefault="00AF7401" w:rsidP="00AF7401">
      <w:pPr>
        <w:rPr>
          <w:rFonts w:asciiTheme="minorHAnsi" w:hAnsiTheme="minorHAnsi"/>
          <w:noProof/>
          <w:sz w:val="24"/>
          <w:lang w:val="es-ES" w:eastAsia="es-ES"/>
        </w:rPr>
      </w:pPr>
    </w:p>
    <w:p w:rsidR="00AF7401" w:rsidRPr="00AF7401" w:rsidRDefault="00AF7401" w:rsidP="00AF7401">
      <w:pPr>
        <w:rPr>
          <w:rFonts w:asciiTheme="minorHAnsi" w:hAnsiTheme="minorHAnsi"/>
          <w:noProof/>
          <w:sz w:val="24"/>
          <w:lang w:val="es-ES" w:eastAsia="es-ES"/>
        </w:rPr>
      </w:pPr>
    </w:p>
    <w:p w:rsidR="00AF7401" w:rsidRPr="00AF7401" w:rsidRDefault="00AF7401" w:rsidP="00AF7401">
      <w:pPr>
        <w:ind w:left="284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noProof/>
          <w:sz w:val="24"/>
          <w:lang w:val="es-ES" w:eastAsia="es-ES"/>
        </w:rPr>
        <w:drawing>
          <wp:inline distT="0" distB="0" distL="0" distR="0">
            <wp:extent cx="5400040" cy="3200400"/>
            <wp:effectExtent l="19050" t="0" r="10160" b="0"/>
            <wp:docPr id="13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ind w:left="284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noProof/>
          <w:sz w:val="24"/>
          <w:lang w:val="es-ES" w:eastAsia="es-ES"/>
        </w:rPr>
        <w:drawing>
          <wp:inline distT="0" distB="0" distL="0" distR="0">
            <wp:extent cx="5400040" cy="4610100"/>
            <wp:effectExtent l="19050" t="0" r="10160" b="0"/>
            <wp:docPr id="16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ind w:left="284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noProof/>
          <w:sz w:val="24"/>
          <w:lang w:val="es-ES" w:eastAsia="es-ES"/>
        </w:rPr>
        <w:lastRenderedPageBreak/>
        <w:drawing>
          <wp:inline distT="0" distB="0" distL="0" distR="0">
            <wp:extent cx="5448300" cy="3019425"/>
            <wp:effectExtent l="19050" t="0" r="19050" b="0"/>
            <wp:docPr id="21" name="Grá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ind w:left="284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noProof/>
          <w:sz w:val="24"/>
          <w:lang w:val="es-ES" w:eastAsia="es-ES"/>
        </w:rPr>
        <w:drawing>
          <wp:inline distT="0" distB="0" distL="0" distR="0">
            <wp:extent cx="5448300" cy="4320540"/>
            <wp:effectExtent l="19050" t="0" r="19050" b="3810"/>
            <wp:docPr id="24" name="Gráfico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pStyle w:val="Pargrafdellista"/>
        <w:numPr>
          <w:ilvl w:val="0"/>
          <w:numId w:val="9"/>
        </w:numPr>
        <w:suppressAutoHyphens w:val="0"/>
        <w:spacing w:after="200" w:line="276" w:lineRule="auto"/>
        <w:contextualSpacing w:val="0"/>
        <w:jc w:val="both"/>
        <w:rPr>
          <w:rFonts w:asciiTheme="minorHAnsi" w:hAnsiTheme="minorHAnsi"/>
          <w:b/>
          <w:bCs/>
          <w:sz w:val="24"/>
        </w:rPr>
      </w:pPr>
      <w:r w:rsidRPr="00AF7401">
        <w:rPr>
          <w:rFonts w:asciiTheme="minorHAnsi" w:hAnsiTheme="minorHAnsi"/>
          <w:sz w:val="24"/>
        </w:rPr>
        <w:t xml:space="preserve">A la RMB, del primer trimestre del 2009 al primer trimestre del 2011, l’afiliació a la Seguretat Social </w:t>
      </w:r>
      <w:r w:rsidRPr="00AF7401">
        <w:rPr>
          <w:rFonts w:asciiTheme="minorHAnsi" w:hAnsiTheme="minorHAnsi"/>
          <w:b/>
          <w:bCs/>
          <w:sz w:val="24"/>
        </w:rPr>
        <w:t>ha disminuït en 79.492 afiliats/des</w:t>
      </w:r>
      <w:r w:rsidRPr="00AF7401">
        <w:rPr>
          <w:rFonts w:asciiTheme="minorHAnsi" w:hAnsiTheme="minorHAnsi"/>
          <w:sz w:val="24"/>
        </w:rPr>
        <w:t xml:space="preserve">. Aquesta xifra representa el </w:t>
      </w:r>
      <w:r w:rsidRPr="00AF7401">
        <w:rPr>
          <w:rFonts w:asciiTheme="minorHAnsi" w:hAnsiTheme="minorHAnsi"/>
          <w:b/>
          <w:bCs/>
          <w:sz w:val="24"/>
        </w:rPr>
        <w:t>66,1% de la caiguda a tot Catalunya.</w:t>
      </w:r>
    </w:p>
    <w:p w:rsidR="00AF7401" w:rsidRPr="00AF7401" w:rsidRDefault="00AF7401" w:rsidP="00AF7401">
      <w:pPr>
        <w:pStyle w:val="Pargrafdellista"/>
        <w:jc w:val="both"/>
        <w:rPr>
          <w:rFonts w:asciiTheme="minorHAnsi" w:hAnsiTheme="minorHAnsi" w:cs="Times New Roman"/>
          <w:b/>
          <w:bCs/>
          <w:sz w:val="24"/>
        </w:rPr>
      </w:pPr>
    </w:p>
    <w:p w:rsidR="00AF7401" w:rsidRPr="00AF7401" w:rsidRDefault="00AF7401" w:rsidP="00AF7401">
      <w:pPr>
        <w:pStyle w:val="Pargrafdellista"/>
        <w:numPr>
          <w:ilvl w:val="0"/>
          <w:numId w:val="9"/>
        </w:numPr>
        <w:suppressAutoHyphens w:val="0"/>
        <w:spacing w:after="200" w:line="276" w:lineRule="auto"/>
        <w:contextualSpacing w:val="0"/>
        <w:jc w:val="both"/>
        <w:rPr>
          <w:rFonts w:asciiTheme="minorHAnsi" w:hAnsiTheme="minorHAnsi" w:cs="Times New Roman"/>
          <w:b/>
          <w:bCs/>
          <w:sz w:val="24"/>
        </w:rPr>
      </w:pPr>
      <w:r w:rsidRPr="00AF7401">
        <w:rPr>
          <w:rFonts w:asciiTheme="minorHAnsi" w:hAnsiTheme="minorHAnsi"/>
          <w:sz w:val="24"/>
        </w:rPr>
        <w:lastRenderedPageBreak/>
        <w:t xml:space="preserve">La constatació més clara que la crisi econòmica a la RMB és bàsicament industrial és el fet que el </w:t>
      </w:r>
      <w:r w:rsidRPr="00AF7401">
        <w:rPr>
          <w:rFonts w:asciiTheme="minorHAnsi" w:hAnsiTheme="minorHAnsi"/>
          <w:b/>
          <w:bCs/>
          <w:sz w:val="24"/>
        </w:rPr>
        <w:t>sector on més ha disminuït l’afiliació és el de les indústries manufactureres</w:t>
      </w:r>
      <w:r w:rsidRPr="00AF7401">
        <w:rPr>
          <w:rFonts w:asciiTheme="minorHAnsi" w:hAnsiTheme="minorHAnsi"/>
          <w:sz w:val="24"/>
        </w:rPr>
        <w:t xml:space="preserve">, entre el primer trimestre del 2009 i el primer trimestre del 2011 amb 35.586 afiliats/des, que </w:t>
      </w:r>
      <w:r w:rsidRPr="00AF7401">
        <w:rPr>
          <w:rFonts w:asciiTheme="minorHAnsi" w:hAnsiTheme="minorHAnsi"/>
          <w:b/>
          <w:bCs/>
          <w:sz w:val="24"/>
        </w:rPr>
        <w:t>representa gairebé la meitat  de la baixada d’afiliació en total</w:t>
      </w:r>
      <w:r w:rsidRPr="00AF7401">
        <w:rPr>
          <w:rFonts w:asciiTheme="minorHAnsi" w:hAnsiTheme="minorHAnsi"/>
          <w:sz w:val="24"/>
        </w:rPr>
        <w:t xml:space="preserve"> (45%)</w:t>
      </w:r>
      <w:r w:rsidRPr="00AF7401">
        <w:rPr>
          <w:rFonts w:asciiTheme="minorHAnsi" w:hAnsiTheme="minorHAnsi" w:cs="Times New Roman"/>
          <w:sz w:val="24"/>
        </w:rPr>
        <w:t>.</w:t>
      </w:r>
    </w:p>
    <w:p w:rsidR="00AF7401" w:rsidRPr="00AF7401" w:rsidRDefault="00AF7401" w:rsidP="00AF7401">
      <w:pPr>
        <w:pStyle w:val="Pargrafdellista"/>
        <w:jc w:val="both"/>
        <w:rPr>
          <w:rFonts w:asciiTheme="minorHAnsi" w:hAnsiTheme="minorHAnsi" w:cs="Times New Roman"/>
          <w:b/>
          <w:bCs/>
          <w:sz w:val="24"/>
        </w:rPr>
      </w:pPr>
    </w:p>
    <w:p w:rsidR="00AF7401" w:rsidRPr="00AF7401" w:rsidRDefault="00AF7401" w:rsidP="00AF7401">
      <w:pPr>
        <w:pStyle w:val="Pargrafdellista"/>
        <w:numPr>
          <w:ilvl w:val="0"/>
          <w:numId w:val="9"/>
        </w:numPr>
        <w:suppressAutoHyphens w:val="0"/>
        <w:spacing w:after="200" w:line="276" w:lineRule="auto"/>
        <w:contextualSpacing w:val="0"/>
        <w:jc w:val="both"/>
        <w:rPr>
          <w:rFonts w:asciiTheme="minorHAnsi" w:hAnsiTheme="minorHAnsi" w:cs="Times New Roman"/>
          <w:sz w:val="24"/>
        </w:rPr>
      </w:pPr>
      <w:r w:rsidRPr="00AF7401">
        <w:rPr>
          <w:rFonts w:asciiTheme="minorHAnsi" w:hAnsiTheme="minorHAnsi"/>
          <w:sz w:val="24"/>
        </w:rPr>
        <w:t xml:space="preserve">L’altre gran sector que ha patit de forma més clara la crisi és el de la </w:t>
      </w:r>
      <w:r w:rsidRPr="00AF7401">
        <w:rPr>
          <w:rFonts w:asciiTheme="minorHAnsi" w:hAnsiTheme="minorHAnsi"/>
          <w:b/>
          <w:bCs/>
          <w:sz w:val="24"/>
        </w:rPr>
        <w:t>construcció</w:t>
      </w:r>
      <w:r w:rsidRPr="00AF7401">
        <w:rPr>
          <w:rFonts w:asciiTheme="minorHAnsi" w:hAnsiTheme="minorHAnsi"/>
          <w:sz w:val="24"/>
        </w:rPr>
        <w:t xml:space="preserve">, amb una disminució en el mateix període de 33.695 afiliats/des, </w:t>
      </w:r>
      <w:r w:rsidRPr="00AF7401">
        <w:rPr>
          <w:rFonts w:asciiTheme="minorHAnsi" w:hAnsiTheme="minorHAnsi"/>
          <w:b/>
          <w:bCs/>
          <w:sz w:val="24"/>
        </w:rPr>
        <w:t>un 42% del total de disminució d’afiliació a la RMB</w:t>
      </w:r>
      <w:r w:rsidRPr="00AF7401">
        <w:rPr>
          <w:rFonts w:asciiTheme="minorHAnsi" w:hAnsiTheme="minorHAnsi"/>
          <w:sz w:val="24"/>
        </w:rPr>
        <w:t xml:space="preserve">. </w:t>
      </w:r>
      <w:r w:rsidRPr="00AF7401">
        <w:rPr>
          <w:rFonts w:asciiTheme="minorHAnsi" w:hAnsiTheme="minorHAnsi"/>
          <w:b/>
          <w:bCs/>
          <w:sz w:val="24"/>
        </w:rPr>
        <w:t>D’aquesta disminució, més de la meitat</w:t>
      </w:r>
      <w:r w:rsidRPr="00AF7401">
        <w:rPr>
          <w:rFonts w:asciiTheme="minorHAnsi" w:hAnsiTheme="minorHAnsi"/>
          <w:sz w:val="24"/>
        </w:rPr>
        <w:t xml:space="preserve"> (51%) </w:t>
      </w:r>
      <w:r w:rsidRPr="00AF7401">
        <w:rPr>
          <w:rFonts w:asciiTheme="minorHAnsi" w:hAnsiTheme="minorHAnsi"/>
          <w:b/>
          <w:bCs/>
          <w:sz w:val="24"/>
        </w:rPr>
        <w:t>és del Barcelonès.</w:t>
      </w:r>
    </w:p>
    <w:p w:rsidR="00AF7401" w:rsidRPr="00AF7401" w:rsidRDefault="00AF7401" w:rsidP="00AF7401">
      <w:pPr>
        <w:pStyle w:val="Pargrafdellista"/>
        <w:jc w:val="both"/>
        <w:rPr>
          <w:rFonts w:asciiTheme="minorHAnsi" w:hAnsiTheme="minorHAnsi" w:cs="Times New Roman"/>
          <w:sz w:val="24"/>
        </w:rPr>
      </w:pPr>
    </w:p>
    <w:p w:rsidR="00AF7401" w:rsidRPr="00AF7401" w:rsidRDefault="00AF7401" w:rsidP="00AF7401">
      <w:pPr>
        <w:pStyle w:val="Pargrafdellista"/>
        <w:numPr>
          <w:ilvl w:val="0"/>
          <w:numId w:val="9"/>
        </w:numPr>
        <w:suppressAutoHyphens w:val="0"/>
        <w:spacing w:after="200" w:line="276" w:lineRule="auto"/>
        <w:contextualSpacing w:val="0"/>
        <w:jc w:val="both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sz w:val="24"/>
        </w:rPr>
        <w:t>La diferent estructura econòmica i productiva del Barcelonès ens la confirma les dades següents; el Barcelonès representa el 63,9% dels afiliats/des a la Seguretat Social en el sector de serveis, el 48,3% en el sector de la construcció i el 31,6% en el sector d’indústries manufactureres de la RMB.</w:t>
      </w:r>
    </w:p>
    <w:p w:rsidR="00AF7401" w:rsidRPr="00AF7401" w:rsidRDefault="00AF7401" w:rsidP="00AF7401">
      <w:pPr>
        <w:pStyle w:val="Pargrafdellista"/>
        <w:jc w:val="both"/>
        <w:rPr>
          <w:rFonts w:asciiTheme="minorHAnsi" w:hAnsiTheme="minorHAnsi" w:cs="Times New Roman"/>
          <w:sz w:val="24"/>
        </w:rPr>
      </w:pPr>
    </w:p>
    <w:p w:rsidR="00AF7401" w:rsidRPr="00AF7401" w:rsidRDefault="00AF7401" w:rsidP="00AF7401">
      <w:pPr>
        <w:pStyle w:val="Pargrafdellista"/>
        <w:numPr>
          <w:ilvl w:val="0"/>
          <w:numId w:val="8"/>
        </w:numPr>
        <w:suppressAutoHyphens w:val="0"/>
        <w:spacing w:after="200" w:line="276" w:lineRule="auto"/>
        <w:contextualSpacing w:val="0"/>
        <w:jc w:val="both"/>
        <w:rPr>
          <w:rFonts w:asciiTheme="minorHAnsi" w:hAnsiTheme="minorHAnsi" w:cs="Times New Roman"/>
          <w:sz w:val="24"/>
        </w:rPr>
      </w:pPr>
      <w:r w:rsidRPr="00AF7401">
        <w:rPr>
          <w:rFonts w:asciiTheme="minorHAnsi" w:hAnsiTheme="minorHAnsi"/>
          <w:sz w:val="24"/>
        </w:rPr>
        <w:t>En canvi, el sector serveis ha tingut un comportament diferenciat amb un increment en l’afiliació a la Seguretat Social de 8.254 afiliats/des.</w:t>
      </w:r>
    </w:p>
    <w:p w:rsidR="00AF7401" w:rsidRPr="00AF7401" w:rsidRDefault="00AF7401" w:rsidP="00AF7401">
      <w:pPr>
        <w:pStyle w:val="Pargrafdellista"/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pStyle w:val="Pargrafdellista"/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pStyle w:val="Pargrafdellista"/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Default="00AF7401">
      <w:pPr>
        <w:suppressAutoHyphens w:val="0"/>
        <w:rPr>
          <w:rFonts w:asciiTheme="minorHAnsi" w:hAnsiTheme="minorHAnsi"/>
          <w:b/>
          <w:bCs/>
          <w:sz w:val="24"/>
        </w:rPr>
      </w:pPr>
      <w:r>
        <w:rPr>
          <w:rFonts w:asciiTheme="minorHAnsi" w:hAnsiTheme="minorHAnsi"/>
          <w:b/>
          <w:bCs/>
          <w:sz w:val="24"/>
        </w:rPr>
        <w:br w:type="page"/>
      </w:r>
    </w:p>
    <w:p w:rsidR="00AF7401" w:rsidRPr="008D1A11" w:rsidRDefault="00AF7401" w:rsidP="00AF7401">
      <w:pPr>
        <w:ind w:left="284"/>
        <w:rPr>
          <w:rFonts w:asciiTheme="minorHAnsi" w:hAnsiTheme="minorHAnsi"/>
          <w:b/>
          <w:bCs/>
          <w:color w:val="943634" w:themeColor="accent2" w:themeShade="BF"/>
          <w:sz w:val="28"/>
          <w:szCs w:val="28"/>
        </w:rPr>
      </w:pPr>
      <w:r w:rsidRPr="008D1A11">
        <w:rPr>
          <w:rFonts w:asciiTheme="minorHAnsi" w:hAnsiTheme="minorHAnsi"/>
          <w:b/>
          <w:bCs/>
          <w:color w:val="943634" w:themeColor="accent2" w:themeShade="BF"/>
          <w:sz w:val="28"/>
          <w:szCs w:val="28"/>
        </w:rPr>
        <w:lastRenderedPageBreak/>
        <w:t>EVOLUCIÓ DE l’AFILIACIÓ A LA SEGURETAT SOCIAL SEGONS LA DIMENSIÓ DE L’EMPRESA</w:t>
      </w:r>
    </w:p>
    <w:p w:rsidR="00453C64" w:rsidRPr="008D1A11" w:rsidRDefault="00453C64" w:rsidP="00AF7401">
      <w:pPr>
        <w:ind w:left="284"/>
        <w:rPr>
          <w:rFonts w:asciiTheme="minorHAnsi" w:hAnsiTheme="minorHAnsi"/>
          <w:b/>
          <w:bCs/>
          <w:color w:val="943634" w:themeColor="accent2" w:themeShade="BF"/>
          <w:sz w:val="28"/>
          <w:szCs w:val="28"/>
        </w:rPr>
      </w:pPr>
    </w:p>
    <w:p w:rsidR="00AF7401" w:rsidRDefault="00AF7401" w:rsidP="00AF7401">
      <w:pPr>
        <w:ind w:left="284"/>
        <w:jc w:val="both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sz w:val="24"/>
        </w:rPr>
        <w:t xml:space="preserve">Un altre element que ens permet analitzar la diferent estructura econòmica i empresarial de la RMB respecte de la resta de Catalunya és la tipologia d’empreses, segons el nombre de treballadors/es que ocupin. </w:t>
      </w:r>
    </w:p>
    <w:p w:rsidR="00AF7401" w:rsidRPr="00AF7401" w:rsidRDefault="00AF7401" w:rsidP="00AF7401">
      <w:pPr>
        <w:ind w:left="284"/>
        <w:jc w:val="both"/>
        <w:rPr>
          <w:rFonts w:asciiTheme="minorHAnsi" w:hAnsiTheme="minorHAnsi" w:cs="Times New Roman"/>
          <w:sz w:val="24"/>
        </w:rPr>
      </w:pPr>
    </w:p>
    <w:p w:rsidR="00AF7401" w:rsidRPr="00AF7401" w:rsidRDefault="00AF7401" w:rsidP="00AF7401">
      <w:pPr>
        <w:jc w:val="center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noProof/>
          <w:sz w:val="24"/>
          <w:lang w:val="es-ES" w:eastAsia="es-ES"/>
        </w:rPr>
        <w:drawing>
          <wp:inline distT="0" distB="0" distL="0" distR="0">
            <wp:extent cx="5400040" cy="3629025"/>
            <wp:effectExtent l="19050" t="0" r="10160" b="0"/>
            <wp:docPr id="27" name="Grá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AF7401" w:rsidRPr="00AF7401" w:rsidRDefault="00AF7401" w:rsidP="00AF7401">
      <w:pPr>
        <w:jc w:val="center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noProof/>
          <w:sz w:val="24"/>
          <w:lang w:val="es-ES" w:eastAsia="es-ES"/>
        </w:rPr>
        <w:drawing>
          <wp:inline distT="0" distB="0" distL="0" distR="0">
            <wp:extent cx="5400040" cy="3476625"/>
            <wp:effectExtent l="19050" t="0" r="10160" b="0"/>
            <wp:docPr id="28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AF7401" w:rsidRDefault="00AF7401" w:rsidP="00AF7401">
      <w:pPr>
        <w:pStyle w:val="Pargrafdellista"/>
        <w:suppressAutoHyphens w:val="0"/>
        <w:spacing w:after="200" w:line="276" w:lineRule="auto"/>
        <w:jc w:val="both"/>
        <w:rPr>
          <w:rFonts w:asciiTheme="minorHAnsi" w:hAnsiTheme="minorHAnsi"/>
          <w:sz w:val="24"/>
        </w:rPr>
      </w:pPr>
    </w:p>
    <w:p w:rsidR="00AF7401" w:rsidRDefault="00AF7401" w:rsidP="00AF7401">
      <w:pPr>
        <w:pStyle w:val="Pargrafdellista"/>
        <w:suppressAutoHyphens w:val="0"/>
        <w:spacing w:after="200" w:line="276" w:lineRule="auto"/>
        <w:jc w:val="both"/>
        <w:rPr>
          <w:rFonts w:asciiTheme="minorHAnsi" w:hAnsiTheme="minorHAnsi"/>
          <w:sz w:val="24"/>
        </w:rPr>
      </w:pPr>
    </w:p>
    <w:p w:rsidR="00AF7401" w:rsidRDefault="00AF7401" w:rsidP="00AF7401">
      <w:pPr>
        <w:pStyle w:val="Pargrafdellista"/>
        <w:suppressAutoHyphens w:val="0"/>
        <w:spacing w:after="200" w:line="276" w:lineRule="auto"/>
        <w:jc w:val="both"/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pStyle w:val="Pargrafdellista"/>
        <w:numPr>
          <w:ilvl w:val="0"/>
          <w:numId w:val="8"/>
        </w:numPr>
        <w:suppressAutoHyphens w:val="0"/>
        <w:spacing w:after="200" w:line="276" w:lineRule="auto"/>
        <w:jc w:val="both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sz w:val="24"/>
        </w:rPr>
        <w:t xml:space="preserve">La </w:t>
      </w:r>
      <w:r w:rsidRPr="00AF7401">
        <w:rPr>
          <w:rFonts w:asciiTheme="minorHAnsi" w:hAnsiTheme="minorHAnsi"/>
          <w:b/>
          <w:sz w:val="24"/>
        </w:rPr>
        <w:t>RMB</w:t>
      </w:r>
      <w:r w:rsidRPr="00AF7401">
        <w:rPr>
          <w:rFonts w:asciiTheme="minorHAnsi" w:hAnsiTheme="minorHAnsi"/>
          <w:sz w:val="24"/>
        </w:rPr>
        <w:t xml:space="preserve"> representa el </w:t>
      </w:r>
      <w:r w:rsidRPr="00AF7401">
        <w:rPr>
          <w:rFonts w:asciiTheme="minorHAnsi" w:hAnsiTheme="minorHAnsi"/>
          <w:b/>
          <w:sz w:val="24"/>
        </w:rPr>
        <w:t>69,69% de tots els afiliats a la S.S. de Catalunya</w:t>
      </w:r>
      <w:r w:rsidRPr="00AF7401">
        <w:rPr>
          <w:rFonts w:asciiTheme="minorHAnsi" w:hAnsiTheme="minorHAnsi"/>
          <w:sz w:val="24"/>
        </w:rPr>
        <w:t>.</w:t>
      </w:r>
    </w:p>
    <w:p w:rsidR="00AF7401" w:rsidRPr="00AF7401" w:rsidRDefault="00AF7401" w:rsidP="00AF7401">
      <w:pPr>
        <w:pStyle w:val="Pargrafdellista"/>
        <w:jc w:val="both"/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pStyle w:val="Pargrafdellista"/>
        <w:numPr>
          <w:ilvl w:val="0"/>
          <w:numId w:val="8"/>
        </w:numPr>
        <w:suppressAutoHyphens w:val="0"/>
        <w:spacing w:after="200" w:line="276" w:lineRule="auto"/>
        <w:jc w:val="both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sz w:val="24"/>
        </w:rPr>
        <w:t xml:space="preserve">La estructura de la tipologia d’empresa segons tamany varia molt de la RMB a la resta de Catalunya, mentre a la RMB les empreses de més de 250 treballadors/es són les que tenen més afiliats a la resta de Catalunya aquestes són les últimes, sent amb molta diferència les empreses entre 6 a 50 les que donen treball a més gent. </w:t>
      </w: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jc w:val="center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noProof/>
          <w:sz w:val="24"/>
          <w:lang w:val="es-ES" w:eastAsia="es-ES"/>
        </w:rPr>
        <w:drawing>
          <wp:inline distT="0" distB="0" distL="0" distR="0">
            <wp:extent cx="5048250" cy="3209925"/>
            <wp:effectExtent l="19050" t="0" r="19050" b="0"/>
            <wp:docPr id="29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jc w:val="center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noProof/>
          <w:sz w:val="24"/>
          <w:lang w:val="es-ES" w:eastAsia="es-ES"/>
        </w:rPr>
        <w:drawing>
          <wp:inline distT="0" distB="0" distL="0" distR="0">
            <wp:extent cx="5048250" cy="2924175"/>
            <wp:effectExtent l="19050" t="0" r="19050" b="0"/>
            <wp:docPr id="30" name="Grá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pStyle w:val="Pargrafdellista"/>
        <w:numPr>
          <w:ilvl w:val="0"/>
          <w:numId w:val="8"/>
        </w:numPr>
        <w:suppressAutoHyphens w:val="0"/>
        <w:spacing w:after="200" w:line="276" w:lineRule="auto"/>
        <w:contextualSpacing w:val="0"/>
        <w:jc w:val="both"/>
        <w:rPr>
          <w:rFonts w:asciiTheme="minorHAnsi" w:hAnsiTheme="minorHAnsi" w:cs="Times New Roman"/>
          <w:sz w:val="24"/>
        </w:rPr>
      </w:pPr>
      <w:r w:rsidRPr="00AF7401">
        <w:rPr>
          <w:rFonts w:asciiTheme="minorHAnsi" w:hAnsiTheme="minorHAnsi"/>
          <w:sz w:val="24"/>
        </w:rPr>
        <w:lastRenderedPageBreak/>
        <w:t xml:space="preserve">Les </w:t>
      </w:r>
      <w:r w:rsidRPr="00AF7401">
        <w:rPr>
          <w:rFonts w:asciiTheme="minorHAnsi" w:hAnsiTheme="minorHAnsi"/>
          <w:b/>
          <w:bCs/>
          <w:sz w:val="24"/>
        </w:rPr>
        <w:t>empreses de més de 250 treballadors/es</w:t>
      </w:r>
      <w:r w:rsidRPr="00AF7401">
        <w:rPr>
          <w:rFonts w:asciiTheme="minorHAnsi" w:hAnsiTheme="minorHAnsi"/>
          <w:sz w:val="24"/>
        </w:rPr>
        <w:t xml:space="preserve"> són les úniques que al llarg d’aquests dos últims anys </w:t>
      </w:r>
      <w:r w:rsidRPr="00AF7401">
        <w:rPr>
          <w:rFonts w:asciiTheme="minorHAnsi" w:hAnsiTheme="minorHAnsi"/>
          <w:b/>
          <w:bCs/>
          <w:sz w:val="24"/>
        </w:rPr>
        <w:t>han incrementat en afiliació a Catalunya, un 0,35%</w:t>
      </w:r>
      <w:r w:rsidRPr="00AF7401">
        <w:rPr>
          <w:rFonts w:asciiTheme="minorHAnsi" w:hAnsiTheme="minorHAnsi"/>
          <w:sz w:val="24"/>
        </w:rPr>
        <w:t xml:space="preserve">. Amb un comportament diferenciat entre </w:t>
      </w:r>
      <w:r w:rsidRPr="00AF7401">
        <w:rPr>
          <w:rFonts w:asciiTheme="minorHAnsi" w:hAnsiTheme="minorHAnsi"/>
          <w:b/>
          <w:bCs/>
          <w:sz w:val="24"/>
        </w:rPr>
        <w:t>la RMB, on han decrescut un 0,09%</w:t>
      </w:r>
      <w:r w:rsidRPr="00AF7401">
        <w:rPr>
          <w:rFonts w:asciiTheme="minorHAnsi" w:hAnsiTheme="minorHAnsi"/>
          <w:sz w:val="24"/>
        </w:rPr>
        <w:t xml:space="preserve"> i la </w:t>
      </w:r>
      <w:r w:rsidRPr="00AF7401">
        <w:rPr>
          <w:rFonts w:asciiTheme="minorHAnsi" w:hAnsiTheme="minorHAnsi"/>
          <w:b/>
          <w:bCs/>
          <w:sz w:val="24"/>
        </w:rPr>
        <w:t>resta de Catalunya on han crescut un 2,24%</w:t>
      </w:r>
      <w:r w:rsidRPr="00AF7401">
        <w:rPr>
          <w:rFonts w:asciiTheme="minorHAnsi" w:hAnsiTheme="minorHAnsi" w:cs="Times New Roman"/>
          <w:sz w:val="24"/>
        </w:rPr>
        <w:t>.</w:t>
      </w:r>
    </w:p>
    <w:p w:rsidR="00AF7401" w:rsidRPr="00AF7401" w:rsidRDefault="00AF7401" w:rsidP="00AF7401">
      <w:pPr>
        <w:pStyle w:val="Pargrafdellista"/>
        <w:numPr>
          <w:ilvl w:val="0"/>
          <w:numId w:val="8"/>
        </w:numPr>
        <w:suppressAutoHyphens w:val="0"/>
        <w:spacing w:after="200" w:line="276" w:lineRule="auto"/>
        <w:contextualSpacing w:val="0"/>
        <w:jc w:val="both"/>
        <w:rPr>
          <w:rFonts w:asciiTheme="minorHAnsi" w:hAnsiTheme="minorHAnsi" w:cs="Times New Roman"/>
          <w:sz w:val="24"/>
        </w:rPr>
      </w:pPr>
      <w:r w:rsidRPr="00AF7401">
        <w:rPr>
          <w:rFonts w:asciiTheme="minorHAnsi" w:hAnsiTheme="minorHAnsi"/>
          <w:sz w:val="24"/>
        </w:rPr>
        <w:t xml:space="preserve">Les grans empreses es troben situades bàsicament a la RMB, </w:t>
      </w:r>
      <w:r w:rsidRPr="00AF7401">
        <w:rPr>
          <w:rFonts w:asciiTheme="minorHAnsi" w:hAnsiTheme="minorHAnsi"/>
          <w:b/>
          <w:bCs/>
          <w:sz w:val="24"/>
        </w:rPr>
        <w:t>el 80,8% dels afiliats/des a la Seguretat Social en grans empreses es troben a la RMB</w:t>
      </w:r>
      <w:r w:rsidRPr="00AF7401">
        <w:rPr>
          <w:rFonts w:asciiTheme="minorHAnsi" w:hAnsiTheme="minorHAnsi" w:cs="Times New Roman"/>
          <w:sz w:val="24"/>
        </w:rPr>
        <w:t>.</w:t>
      </w:r>
    </w:p>
    <w:p w:rsidR="00AF7401" w:rsidRPr="00AF7401" w:rsidRDefault="00AF7401" w:rsidP="00AF7401">
      <w:pPr>
        <w:pStyle w:val="Pargrafdellista"/>
        <w:numPr>
          <w:ilvl w:val="0"/>
          <w:numId w:val="8"/>
        </w:numPr>
        <w:suppressAutoHyphens w:val="0"/>
        <w:spacing w:after="200" w:line="276" w:lineRule="auto"/>
        <w:contextualSpacing w:val="0"/>
        <w:jc w:val="both"/>
        <w:rPr>
          <w:rFonts w:asciiTheme="minorHAnsi" w:hAnsiTheme="minorHAnsi" w:cs="Times New Roman"/>
          <w:sz w:val="24"/>
        </w:rPr>
      </w:pPr>
      <w:r w:rsidRPr="00AF7401">
        <w:rPr>
          <w:rFonts w:asciiTheme="minorHAnsi" w:hAnsiTheme="minorHAnsi"/>
          <w:sz w:val="24"/>
        </w:rPr>
        <w:t xml:space="preserve">L’evolució a la Seguretat Social, segons la dimensió de l’empresa, també mostra d’una manera clara com </w:t>
      </w:r>
      <w:r w:rsidRPr="00AF7401">
        <w:rPr>
          <w:rFonts w:asciiTheme="minorHAnsi" w:hAnsiTheme="minorHAnsi"/>
          <w:b/>
          <w:bCs/>
          <w:sz w:val="24"/>
        </w:rPr>
        <w:t>la reforma laboral va frenar el creixement en l’afiliació a la Seguretat Social que s’havia estat donant al llarg dels primers trimestres del 2010</w:t>
      </w:r>
      <w:r w:rsidRPr="00AF7401">
        <w:rPr>
          <w:rFonts w:asciiTheme="minorHAnsi" w:hAnsiTheme="minorHAnsi" w:cs="Times New Roman"/>
          <w:sz w:val="24"/>
        </w:rPr>
        <w:t>.</w:t>
      </w: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Default="00AF7401">
      <w:pPr>
        <w:suppressAutoHyphens w:val="0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br w:type="page"/>
      </w:r>
    </w:p>
    <w:p w:rsidR="00AF7401" w:rsidRPr="008D1A11" w:rsidRDefault="00AF7401" w:rsidP="00AF7401">
      <w:pPr>
        <w:ind w:left="284"/>
        <w:rPr>
          <w:rFonts w:asciiTheme="minorHAnsi" w:hAnsiTheme="minorHAnsi"/>
          <w:b/>
          <w:color w:val="943634" w:themeColor="accent2" w:themeShade="BF"/>
          <w:sz w:val="28"/>
          <w:szCs w:val="28"/>
        </w:rPr>
      </w:pPr>
      <w:r w:rsidRPr="008D1A11">
        <w:rPr>
          <w:rFonts w:asciiTheme="minorHAnsi" w:hAnsiTheme="minorHAnsi"/>
          <w:b/>
          <w:color w:val="943634" w:themeColor="accent2" w:themeShade="BF"/>
          <w:sz w:val="28"/>
          <w:szCs w:val="28"/>
        </w:rPr>
        <w:lastRenderedPageBreak/>
        <w:t>EXPEDIENTS DE REGULACIÓ D’OCUPACIÓ A LA RMB</w:t>
      </w: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jc w:val="center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noProof/>
          <w:sz w:val="24"/>
          <w:lang w:val="es-ES" w:eastAsia="es-ES"/>
        </w:rPr>
        <w:drawing>
          <wp:inline distT="0" distB="0" distL="0" distR="0">
            <wp:extent cx="5400040" cy="1477070"/>
            <wp:effectExtent l="19050" t="0" r="0" b="0"/>
            <wp:docPr id="3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47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401" w:rsidRPr="00AF7401" w:rsidRDefault="00AF7401" w:rsidP="00AF7401">
      <w:pPr>
        <w:jc w:val="both"/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ind w:left="284"/>
        <w:jc w:val="both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sz w:val="24"/>
        </w:rPr>
        <w:t xml:space="preserve">En torn del comportament dels ERO’s a la RMB durant el 1r trimestre del 2011 observem que l’afectació global als treballadors/es de la RMB es proporcional al de Catalunya, corregint la tendència que es va donar en el segon semestre del 2010 on el 75% dels treballadors/es afectades per ERO’s eren de la RMB. Especialment remarcable és el comportament en els ERO’s d’extinció, on l’afectació als treballadors/es de la RMB és molt superior que a la resta de Catalunya; 1r semestre del 2010 76%, 2n semestre del 2010 72% i el 1r trimestre del 2011 arriba al 81%, 12 punts per sobre del que representa en nombre d’afiliats a la Seguretat Social. Aquest comportament es clarament una tendència que sembla que s’està normalitzant.  </w:t>
      </w:r>
    </w:p>
    <w:p w:rsidR="00AF7401" w:rsidRPr="00AF7401" w:rsidRDefault="00AF7401" w:rsidP="00AF7401">
      <w:pPr>
        <w:jc w:val="both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sz w:val="24"/>
        </w:rPr>
        <w:t xml:space="preserve">  </w:t>
      </w:r>
    </w:p>
    <w:p w:rsidR="00AF7401" w:rsidRPr="00AF7401" w:rsidRDefault="00AF7401" w:rsidP="00AF7401">
      <w:pPr>
        <w:jc w:val="center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noProof/>
          <w:sz w:val="24"/>
          <w:lang w:val="es-ES" w:eastAsia="es-ES"/>
        </w:rPr>
        <w:drawing>
          <wp:inline distT="0" distB="0" distL="0" distR="0">
            <wp:extent cx="5400040" cy="862055"/>
            <wp:effectExtent l="19050" t="0" r="0" b="0"/>
            <wp:docPr id="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62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453C64" w:rsidRDefault="00AF7401" w:rsidP="00AF7401">
      <w:pPr>
        <w:ind w:left="284"/>
        <w:jc w:val="both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sz w:val="24"/>
        </w:rPr>
        <w:t xml:space="preserve">En l’àmbit dels ERO que afecten el sector d’indústries manufactureres a la RMB, comprovem que hi ha un comportament absolutament desproporcionat al pes d’aquest sector tant a la RMB com a Catalunya. Els treballadors/es afectats per ERO del sector d’indústries manufactureres a la RMB en el primer trimestre del 2011 representen el 46,6% de tots els treballadors/es afectats per ERO de la RMB, quan aquest sector representa el 14,7% dels afiliats/des de la Seguretat Social de la RMB, és a dir 32 punts per sobre d’aquesta representativitat. A la vegada, aquests treballadors afectats per ERO d’indústries manufactureres representen el 30,9% dels treballadors/es catalans afectats per ERO en el mateix període quan únicament representen el 10,3% de tots els treballadors/es afiliats a la Seguretat Social a Catalunya. </w:t>
      </w:r>
    </w:p>
    <w:p w:rsidR="00AF7401" w:rsidRPr="00AF7401" w:rsidRDefault="00AF7401" w:rsidP="00AF7401">
      <w:pPr>
        <w:ind w:left="284"/>
        <w:jc w:val="both"/>
        <w:rPr>
          <w:rFonts w:asciiTheme="minorHAnsi" w:hAnsiTheme="minorHAnsi" w:cs="Times New Roman"/>
          <w:sz w:val="24"/>
        </w:rPr>
      </w:pPr>
      <w:r w:rsidRPr="00AF7401">
        <w:rPr>
          <w:rFonts w:asciiTheme="minorHAnsi" w:hAnsiTheme="minorHAnsi"/>
          <w:sz w:val="24"/>
        </w:rPr>
        <w:t xml:space="preserve"> </w:t>
      </w:r>
    </w:p>
    <w:p w:rsidR="00AF7401" w:rsidRPr="00AF7401" w:rsidRDefault="00AF7401" w:rsidP="00AF7401">
      <w:pPr>
        <w:ind w:left="284"/>
        <w:jc w:val="both"/>
        <w:rPr>
          <w:rFonts w:asciiTheme="minorHAnsi" w:hAnsiTheme="minorHAnsi" w:cs="Times New Roman"/>
          <w:sz w:val="24"/>
        </w:rPr>
      </w:pPr>
      <w:r w:rsidRPr="00AF7401">
        <w:rPr>
          <w:rFonts w:asciiTheme="minorHAnsi" w:hAnsiTheme="minorHAnsi"/>
          <w:sz w:val="24"/>
        </w:rPr>
        <w:t>Aquest comportament en els ERO d’indústries manufactureres té una clara relació amb l’evolució de l’afiliació a la Seguretat Social d’aquest sector i amb les dades d’atur de la RMB.</w:t>
      </w:r>
    </w:p>
    <w:p w:rsidR="00AF7401" w:rsidRPr="00AF7401" w:rsidRDefault="00AF7401" w:rsidP="00AF7401">
      <w:pPr>
        <w:ind w:left="284"/>
        <w:rPr>
          <w:rFonts w:asciiTheme="minorHAnsi" w:hAnsiTheme="minorHAnsi" w:cs="Times New Roman"/>
          <w:sz w:val="24"/>
        </w:rPr>
      </w:pPr>
    </w:p>
    <w:p w:rsidR="00AF7401" w:rsidRPr="00AF7401" w:rsidRDefault="00AF7401" w:rsidP="00AF7401">
      <w:pPr>
        <w:rPr>
          <w:rFonts w:asciiTheme="minorHAnsi" w:hAnsiTheme="minorHAnsi" w:cs="Times New Roman"/>
          <w:sz w:val="24"/>
        </w:rPr>
      </w:pPr>
    </w:p>
    <w:p w:rsidR="00AF7401" w:rsidRPr="00AF7401" w:rsidRDefault="00AF7401" w:rsidP="00AF7401">
      <w:pPr>
        <w:rPr>
          <w:rFonts w:asciiTheme="minorHAnsi" w:hAnsiTheme="minorHAnsi" w:cs="Times New Roman"/>
          <w:sz w:val="24"/>
        </w:rPr>
      </w:pPr>
    </w:p>
    <w:p w:rsidR="00AF7401" w:rsidRPr="00AF7401" w:rsidRDefault="00AF7401" w:rsidP="00AF7401">
      <w:pPr>
        <w:rPr>
          <w:rFonts w:asciiTheme="minorHAnsi" w:hAnsiTheme="minorHAnsi" w:cs="Times New Roman"/>
          <w:sz w:val="24"/>
        </w:rPr>
      </w:pPr>
    </w:p>
    <w:p w:rsidR="00AF7401" w:rsidRPr="00AF7401" w:rsidRDefault="00AF7401" w:rsidP="00AF7401">
      <w:pPr>
        <w:rPr>
          <w:rFonts w:asciiTheme="minorHAnsi" w:hAnsiTheme="minorHAnsi" w:cs="Times New Roman"/>
          <w:sz w:val="24"/>
        </w:rPr>
      </w:pPr>
    </w:p>
    <w:p w:rsidR="00AF7401" w:rsidRPr="00AF7401" w:rsidRDefault="00AF7401" w:rsidP="00AF7401">
      <w:pPr>
        <w:rPr>
          <w:rFonts w:asciiTheme="minorHAnsi" w:hAnsiTheme="minorHAnsi" w:cs="Times New Roman"/>
          <w:sz w:val="24"/>
        </w:rPr>
      </w:pPr>
    </w:p>
    <w:p w:rsidR="00AF7401" w:rsidRPr="008D1A11" w:rsidRDefault="00AF7401" w:rsidP="00711157">
      <w:pPr>
        <w:ind w:left="426"/>
        <w:jc w:val="both"/>
        <w:rPr>
          <w:rFonts w:asciiTheme="minorHAnsi" w:hAnsiTheme="minorHAnsi"/>
          <w:b/>
          <w:bCs/>
          <w:color w:val="943634" w:themeColor="accent2" w:themeShade="BF"/>
          <w:sz w:val="28"/>
          <w:szCs w:val="28"/>
        </w:rPr>
      </w:pPr>
      <w:r w:rsidRPr="008D1A11">
        <w:rPr>
          <w:rFonts w:asciiTheme="minorHAnsi" w:hAnsiTheme="minorHAnsi"/>
          <w:b/>
          <w:bCs/>
          <w:color w:val="943634" w:themeColor="accent2" w:themeShade="BF"/>
          <w:sz w:val="28"/>
          <w:szCs w:val="28"/>
        </w:rPr>
        <w:lastRenderedPageBreak/>
        <w:t>NOTA METODOLÒGICA</w:t>
      </w:r>
    </w:p>
    <w:p w:rsidR="00711157" w:rsidRPr="00AF7401" w:rsidRDefault="00711157" w:rsidP="00711157">
      <w:pPr>
        <w:ind w:left="426"/>
        <w:jc w:val="both"/>
        <w:rPr>
          <w:rFonts w:asciiTheme="minorHAnsi" w:hAnsiTheme="minorHAnsi" w:cs="Times New Roman"/>
          <w:b/>
          <w:bCs/>
          <w:sz w:val="24"/>
        </w:rPr>
      </w:pPr>
    </w:p>
    <w:p w:rsidR="00AF7401" w:rsidRDefault="00AF7401" w:rsidP="00711157">
      <w:pPr>
        <w:ind w:left="426"/>
        <w:jc w:val="both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sz w:val="24"/>
        </w:rPr>
        <w:t>Un dels elements que sempre ha generat més confusió quan parlem de l’atur és el doble sistema de càlcul que existeix a l’Estat espanyol. D’una banda, tenim:</w:t>
      </w:r>
    </w:p>
    <w:p w:rsidR="008D1A11" w:rsidRPr="00AF7401" w:rsidRDefault="008D1A11" w:rsidP="00711157">
      <w:pPr>
        <w:ind w:left="426"/>
        <w:jc w:val="both"/>
        <w:rPr>
          <w:rFonts w:asciiTheme="minorHAnsi" w:hAnsiTheme="minorHAnsi" w:cs="Times New Roman"/>
          <w:sz w:val="24"/>
        </w:rPr>
      </w:pPr>
    </w:p>
    <w:p w:rsidR="00AF7401" w:rsidRPr="00AF7401" w:rsidRDefault="00AF7401" w:rsidP="00711157">
      <w:pPr>
        <w:pStyle w:val="Pargrafdellista"/>
        <w:numPr>
          <w:ilvl w:val="0"/>
          <w:numId w:val="8"/>
        </w:numPr>
        <w:suppressAutoHyphens w:val="0"/>
        <w:spacing w:after="200" w:line="276" w:lineRule="auto"/>
        <w:ind w:left="851"/>
        <w:contextualSpacing w:val="0"/>
        <w:jc w:val="both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sz w:val="24"/>
        </w:rPr>
        <w:t>L’</w:t>
      </w:r>
      <w:r w:rsidRPr="00AF7401">
        <w:rPr>
          <w:rFonts w:asciiTheme="minorHAnsi" w:hAnsiTheme="minorHAnsi"/>
          <w:b/>
          <w:bCs/>
          <w:sz w:val="24"/>
        </w:rPr>
        <w:t>atur registrat</w:t>
      </w:r>
      <w:r w:rsidRPr="00AF7401">
        <w:rPr>
          <w:rFonts w:asciiTheme="minorHAnsi" w:hAnsiTheme="minorHAnsi"/>
          <w:sz w:val="24"/>
        </w:rPr>
        <w:t xml:space="preserve">  està format pels demandants d’ocupació inscrits a les Oficines del Servei d’Ocupació de Catalunya pendents de cobrir l’últim dia de cada mes. Aquesta fórmula de càlcul ens permet donar les dades mensualment i a escala municipal, comarcal, provincial, de país i estatal.</w:t>
      </w:r>
    </w:p>
    <w:p w:rsidR="00AF7401" w:rsidRPr="00AF7401" w:rsidRDefault="00AF7401" w:rsidP="00711157">
      <w:pPr>
        <w:pStyle w:val="Pargrafdellista"/>
        <w:numPr>
          <w:ilvl w:val="0"/>
          <w:numId w:val="8"/>
        </w:numPr>
        <w:suppressAutoHyphens w:val="0"/>
        <w:spacing w:after="200" w:line="276" w:lineRule="auto"/>
        <w:ind w:left="851"/>
        <w:contextualSpacing w:val="0"/>
        <w:jc w:val="both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sz w:val="24"/>
        </w:rPr>
        <w:t>L’</w:t>
      </w:r>
      <w:r w:rsidRPr="00AF7401">
        <w:rPr>
          <w:rFonts w:asciiTheme="minorHAnsi" w:hAnsiTheme="minorHAnsi"/>
          <w:b/>
          <w:bCs/>
          <w:sz w:val="24"/>
        </w:rPr>
        <w:t>atur estimat</w:t>
      </w:r>
      <w:r w:rsidRPr="00AF7401">
        <w:rPr>
          <w:rFonts w:asciiTheme="minorHAnsi" w:hAnsiTheme="minorHAnsi"/>
          <w:sz w:val="24"/>
        </w:rPr>
        <w:t xml:space="preserve"> és aquell que s’obté de l’Enquesta de Població Activa (EPA). Aquesta és la mesura reconeguda internacionalment i es dóna trimestralment a escala provincial, de país i estatal.</w:t>
      </w:r>
    </w:p>
    <w:p w:rsidR="00AF7401" w:rsidRPr="00AF7401" w:rsidRDefault="00AF7401" w:rsidP="00711157">
      <w:pPr>
        <w:pStyle w:val="Pargrafdellista"/>
        <w:numPr>
          <w:ilvl w:val="0"/>
          <w:numId w:val="8"/>
        </w:numPr>
        <w:suppressAutoHyphens w:val="0"/>
        <w:spacing w:after="200" w:line="276" w:lineRule="auto"/>
        <w:ind w:left="851"/>
        <w:contextualSpacing w:val="0"/>
        <w:jc w:val="both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sz w:val="24"/>
        </w:rPr>
        <w:t xml:space="preserve">La </w:t>
      </w:r>
      <w:r w:rsidRPr="00AF7401">
        <w:rPr>
          <w:rFonts w:asciiTheme="minorHAnsi" w:hAnsiTheme="minorHAnsi"/>
          <w:b/>
          <w:bCs/>
          <w:sz w:val="24"/>
        </w:rPr>
        <w:t>població activa</w:t>
      </w:r>
      <w:r w:rsidRPr="00AF7401">
        <w:rPr>
          <w:rFonts w:asciiTheme="minorHAnsi" w:hAnsiTheme="minorHAnsi"/>
          <w:sz w:val="24"/>
        </w:rPr>
        <w:t xml:space="preserve"> està formada per tota persona en edat laboral  que o bé treballa en una ocupació remunerada (població ocupada) o bé es troba en plena cerca d’ocupació (població aturada).</w:t>
      </w:r>
    </w:p>
    <w:p w:rsidR="00AF7401" w:rsidRPr="00AF7401" w:rsidRDefault="00AF7401" w:rsidP="00711157">
      <w:pPr>
        <w:pStyle w:val="Pargrafdellista"/>
        <w:numPr>
          <w:ilvl w:val="0"/>
          <w:numId w:val="8"/>
        </w:numPr>
        <w:suppressAutoHyphens w:val="0"/>
        <w:spacing w:after="200" w:line="276" w:lineRule="auto"/>
        <w:ind w:left="851"/>
        <w:contextualSpacing w:val="0"/>
        <w:jc w:val="both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sz w:val="24"/>
        </w:rPr>
        <w:t xml:space="preserve">La </w:t>
      </w:r>
      <w:r w:rsidRPr="00AF7401">
        <w:rPr>
          <w:rFonts w:asciiTheme="minorHAnsi" w:hAnsiTheme="minorHAnsi"/>
          <w:b/>
          <w:bCs/>
          <w:sz w:val="24"/>
        </w:rPr>
        <w:t>taxa d’atur</w:t>
      </w:r>
      <w:r w:rsidRPr="00AF7401">
        <w:rPr>
          <w:rFonts w:asciiTheme="minorHAnsi" w:hAnsiTheme="minorHAnsi"/>
          <w:sz w:val="24"/>
        </w:rPr>
        <w:t xml:space="preserve"> mesura el pes que té la població aturada dins de la població activa. A partir del doble sistema de càlcul de l’atur, trobem la </w:t>
      </w:r>
      <w:r w:rsidRPr="00AF7401">
        <w:rPr>
          <w:rFonts w:asciiTheme="minorHAnsi" w:hAnsiTheme="minorHAnsi"/>
          <w:b/>
          <w:bCs/>
          <w:sz w:val="24"/>
        </w:rPr>
        <w:t>taxa d’atur estimat</w:t>
      </w:r>
      <w:r w:rsidRPr="00AF7401">
        <w:rPr>
          <w:rFonts w:asciiTheme="minorHAnsi" w:hAnsiTheme="minorHAnsi"/>
          <w:sz w:val="24"/>
        </w:rPr>
        <w:t xml:space="preserve"> que té com a referència l’atur estimat i la </w:t>
      </w:r>
      <w:r w:rsidRPr="00AF7401">
        <w:rPr>
          <w:rFonts w:asciiTheme="minorHAnsi" w:hAnsiTheme="minorHAnsi"/>
          <w:b/>
          <w:bCs/>
          <w:sz w:val="24"/>
        </w:rPr>
        <w:t>taxa d’atur registrat</w:t>
      </w:r>
      <w:r w:rsidRPr="00AF7401">
        <w:rPr>
          <w:rFonts w:asciiTheme="minorHAnsi" w:hAnsiTheme="minorHAnsi"/>
          <w:sz w:val="24"/>
        </w:rPr>
        <w:t xml:space="preserve"> que té com a referència l’atur registrat. Aquesta situació ens porta que, quan parlem d’escala municipal i comarcal, únicament podem donar les taxes d’atur registrat habitualment entre 3 i 4 punts per sota de la taxa d’atur estimat.</w:t>
      </w:r>
    </w:p>
    <w:p w:rsidR="00AF7401" w:rsidRDefault="00AF7401" w:rsidP="00711157">
      <w:pPr>
        <w:ind w:left="426"/>
        <w:jc w:val="both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sz w:val="24"/>
        </w:rPr>
        <w:t>Davant d’aquesta situació, hem volgut aproximar-nos a les que serien les taxes d’atur estimat a nivell comarcal a partir del mètode següent.</w:t>
      </w:r>
    </w:p>
    <w:p w:rsidR="00711157" w:rsidRPr="00AF7401" w:rsidRDefault="00711157" w:rsidP="00711157">
      <w:pPr>
        <w:ind w:left="426"/>
        <w:jc w:val="both"/>
        <w:rPr>
          <w:rFonts w:asciiTheme="minorHAnsi" w:hAnsiTheme="minorHAnsi"/>
          <w:sz w:val="24"/>
        </w:rPr>
      </w:pPr>
    </w:p>
    <w:p w:rsidR="00AF7401" w:rsidRDefault="00AF7401" w:rsidP="00711157">
      <w:pPr>
        <w:ind w:left="426"/>
        <w:jc w:val="both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sz w:val="24"/>
        </w:rPr>
        <w:t>En primer lloc, hem calculat la població activa de cada comarca: hem observat la dada de població potencialment activa (és a dir, població entre 16 i 65 anys) a partir del padró continu del 2010 (dades disponibles a l’Idescat). Aquestes dades les corregim a partir de calcular proporcionalment el grau de desviació que trobem entre la població de 16 a 64 anys del padró continu a la província de Barcelona i la mateixa població segons l’EPA. En aquest punt, verifiquem que el pes de la població potencialment activa ((població de 16 a 64/població total)*100) de les comarques no tingui un grau de desviació superior al 5% del pes de la població potencialment activa de la província. La desviació que ens donen són les següents: Baix Llobregat +1,3%; Barcelonès -0,7; Maresme +0,6%; Vallès Occidental +0,8% i Vallès Oriental +1,2%.</w:t>
      </w:r>
    </w:p>
    <w:p w:rsidR="00711157" w:rsidRPr="00AF7401" w:rsidRDefault="00711157" w:rsidP="00711157">
      <w:pPr>
        <w:ind w:left="426"/>
        <w:jc w:val="both"/>
        <w:rPr>
          <w:rFonts w:asciiTheme="minorHAnsi" w:hAnsiTheme="minorHAnsi"/>
          <w:sz w:val="24"/>
        </w:rPr>
      </w:pPr>
    </w:p>
    <w:p w:rsidR="00AF7401" w:rsidRDefault="00AF7401" w:rsidP="00711157">
      <w:pPr>
        <w:ind w:left="426"/>
        <w:jc w:val="both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sz w:val="24"/>
        </w:rPr>
        <w:t>Un cop tenim la població potencialment activa de cada comarca, la corregim per tenir la població activa de cada comarca. La correcció que duem a terme es fa proporcionalment a la desviació que trobem de la població potencialment activa de la província de Barcelona segons l’EPA i de la població activa segons la mateixa EPA. De cara a validar aquestes dades, calculem la població activa de totes les comarques de la província i veiem la desviació respecte de la dada provincial, en aquest cas un 0,01.</w:t>
      </w:r>
    </w:p>
    <w:p w:rsidR="00711157" w:rsidRPr="00AF7401" w:rsidRDefault="00711157" w:rsidP="00711157">
      <w:pPr>
        <w:ind w:left="426"/>
        <w:jc w:val="both"/>
        <w:rPr>
          <w:rFonts w:asciiTheme="minorHAnsi" w:hAnsiTheme="minorHAnsi"/>
          <w:sz w:val="24"/>
        </w:rPr>
      </w:pPr>
    </w:p>
    <w:p w:rsidR="00AF7401" w:rsidRDefault="00AF7401" w:rsidP="00711157">
      <w:pPr>
        <w:ind w:left="426"/>
        <w:jc w:val="both"/>
        <w:rPr>
          <w:rFonts w:asciiTheme="minorHAnsi" w:hAnsiTheme="minorHAnsi"/>
          <w:sz w:val="24"/>
        </w:rPr>
      </w:pPr>
      <w:r w:rsidRPr="00AF7401">
        <w:rPr>
          <w:rFonts w:asciiTheme="minorHAnsi" w:hAnsiTheme="minorHAnsi"/>
          <w:sz w:val="24"/>
        </w:rPr>
        <w:lastRenderedPageBreak/>
        <w:t>Per últim, partim de les dades d’atur registrat de cadascuna de les comarques i les corregim proporcionalment, a partir de la desviació que observem entre les dades d’atur registrat de la província de Barcelona i l’atur estimat a la mateixa província en el mateix període temporal.</w:t>
      </w:r>
    </w:p>
    <w:p w:rsidR="00711157" w:rsidRPr="00AF7401" w:rsidRDefault="00711157" w:rsidP="00711157">
      <w:pPr>
        <w:ind w:left="426"/>
        <w:jc w:val="both"/>
        <w:rPr>
          <w:rFonts w:asciiTheme="minorHAnsi" w:hAnsiTheme="minorHAnsi" w:cs="Times New Roman"/>
          <w:sz w:val="24"/>
        </w:rPr>
      </w:pPr>
    </w:p>
    <w:p w:rsidR="00AF7401" w:rsidRPr="00AF7401" w:rsidRDefault="00AF7401" w:rsidP="00711157">
      <w:pPr>
        <w:ind w:left="426"/>
        <w:jc w:val="both"/>
        <w:rPr>
          <w:rFonts w:asciiTheme="minorHAnsi" w:hAnsiTheme="minorHAnsi" w:cs="Times New Roman"/>
          <w:sz w:val="24"/>
        </w:rPr>
      </w:pPr>
      <w:r w:rsidRPr="00AF7401">
        <w:rPr>
          <w:rFonts w:asciiTheme="minorHAnsi" w:hAnsiTheme="minorHAnsi"/>
          <w:sz w:val="24"/>
        </w:rPr>
        <w:t xml:space="preserve">Un cop hem fet aquestes aproximacions a la població activa per comarques i a la població aturada per comarques, calculem la taxa d’atur.        </w:t>
      </w:r>
    </w:p>
    <w:p w:rsidR="00AF7401" w:rsidRPr="00AF7401" w:rsidRDefault="00AF7401" w:rsidP="00AF7401">
      <w:pPr>
        <w:rPr>
          <w:rFonts w:asciiTheme="minorHAnsi" w:hAnsiTheme="minorHAnsi" w:cs="Times New Roman"/>
          <w:sz w:val="24"/>
        </w:rPr>
      </w:pPr>
      <w:r w:rsidRPr="00AF7401">
        <w:rPr>
          <w:rFonts w:asciiTheme="minorHAnsi" w:hAnsiTheme="minorHAnsi"/>
          <w:sz w:val="24"/>
        </w:rPr>
        <w:t xml:space="preserve"> </w:t>
      </w: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</w:rPr>
      </w:pPr>
    </w:p>
    <w:p w:rsidR="00AF7401" w:rsidRPr="00AF7401" w:rsidRDefault="00AF7401" w:rsidP="00AF7401">
      <w:pPr>
        <w:rPr>
          <w:rFonts w:asciiTheme="minorHAnsi" w:hAnsiTheme="minorHAnsi"/>
          <w:sz w:val="24"/>
          <w:lang w:val="es-ES"/>
        </w:rPr>
      </w:pPr>
    </w:p>
    <w:p w:rsidR="00AF7401" w:rsidRPr="00AF7401" w:rsidRDefault="00AF7401" w:rsidP="001C7C0B">
      <w:pPr>
        <w:pStyle w:val="Titularazulnegrita15pt"/>
        <w:ind w:left="284"/>
        <w:rPr>
          <w:rFonts w:asciiTheme="minorHAnsi" w:hAnsiTheme="minorHAnsi" w:cs="Tahoma"/>
          <w:b/>
          <w:color w:val="800000"/>
          <w:sz w:val="24"/>
          <w:lang w:val="es-ES"/>
        </w:rPr>
      </w:pPr>
    </w:p>
    <w:p w:rsidR="00D46ED6" w:rsidRPr="00AF7401" w:rsidRDefault="00D46ED6" w:rsidP="001C7C0B">
      <w:pPr>
        <w:pStyle w:val="Titularazulnegrita15pt"/>
        <w:ind w:left="284"/>
        <w:rPr>
          <w:rFonts w:asciiTheme="minorHAnsi" w:hAnsiTheme="minorHAnsi" w:cs="Tahoma"/>
          <w:sz w:val="24"/>
        </w:rPr>
      </w:pPr>
    </w:p>
    <w:sectPr w:rsidR="00D46ED6" w:rsidRPr="00AF7401" w:rsidSect="001C7C0B">
      <w:headerReference w:type="default" r:id="rId23"/>
      <w:footerReference w:type="default" r:id="rId24"/>
      <w:pgSz w:w="11905" w:h="16837"/>
      <w:pgMar w:top="709" w:right="1134" w:bottom="1135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10D9" w:rsidRDefault="002610D9">
      <w:r>
        <w:separator/>
      </w:r>
    </w:p>
  </w:endnote>
  <w:endnote w:type="continuationSeparator" w:id="1">
    <w:p w:rsidR="002610D9" w:rsidRDefault="002610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ookshelf Symbol 3">
    <w:charset w:val="02"/>
    <w:family w:val="roman"/>
    <w:pitch w:val="variable"/>
    <w:sig w:usb0="00000000" w:usb1="00000000" w:usb2="00000000" w:usb3="00000000" w:csb0="0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FranklinGothicDemi">
    <w:altName w:val="Arial"/>
    <w:charset w:val="00"/>
    <w:family w:val="swiss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AF9" w:rsidRDefault="00205AF9">
    <w:pPr>
      <w:pStyle w:val="Peu"/>
      <w:ind w:right="360"/>
      <w:jc w:val="center"/>
      <w:rPr>
        <w:sz w:val="18"/>
      </w:rPr>
    </w:pPr>
  </w:p>
  <w:p w:rsidR="00205AF9" w:rsidRDefault="000B0BB1">
    <w:pPr>
      <w:pStyle w:val="Peu"/>
      <w:jc w:val="center"/>
      <w:rPr>
        <w:sz w:val="32"/>
        <w:lang w:val="es-ES"/>
      </w:rPr>
    </w:pPr>
    <w:r>
      <w:rPr>
        <w:noProof/>
        <w:lang w:val="es-ES" w:eastAsia="es-ES"/>
      </w:rPr>
      <w:drawing>
        <wp:anchor distT="0" distB="0" distL="114935" distR="114935" simplePos="0" relativeHeight="251656704" behindDoc="1" locked="0" layoutInCell="1" allowOverlap="1">
          <wp:simplePos x="0" y="0"/>
          <wp:positionH relativeFrom="column">
            <wp:posOffset>6985</wp:posOffset>
          </wp:positionH>
          <wp:positionV relativeFrom="paragraph">
            <wp:posOffset>163830</wp:posOffset>
          </wp:positionV>
          <wp:extent cx="5409565" cy="761365"/>
          <wp:effectExtent l="19050" t="0" r="635" b="0"/>
          <wp:wrapNone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9565" cy="76136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05AF9" w:rsidRDefault="00205AF9">
    <w:pPr>
      <w:pStyle w:val="Peu"/>
      <w:jc w:val="center"/>
      <w:rPr>
        <w:sz w:val="18"/>
      </w:rPr>
    </w:pPr>
  </w:p>
  <w:p w:rsidR="00205AF9" w:rsidRDefault="00205AF9">
    <w:pPr>
      <w:pStyle w:val="Peu"/>
      <w:jc w:val="right"/>
      <w:rPr>
        <w:sz w:val="18"/>
      </w:rPr>
    </w:pPr>
  </w:p>
  <w:p w:rsidR="00205AF9" w:rsidRDefault="005F1C97">
    <w:pPr>
      <w:pStyle w:val="Peu"/>
      <w:jc w:val="center"/>
      <w:rPr>
        <w:i/>
        <w:lang w:val="es-ES"/>
      </w:rPr>
    </w:pPr>
    <w:r w:rsidRPr="005F1C9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left:0;text-align:left;margin-left:449.9pt;margin-top:6.7pt;width:36.15pt;height:27.15pt;z-index:-251657728;mso-wrap-distance-left:9.05pt;mso-wrap-distance-right:9.05pt" fillcolor="black" strokeweight=".5pt">
          <v:textbox style="mso-next-textbox:#_x0000_s1027" inset="7.45pt,3.85pt,7.45pt,3.85pt">
            <w:txbxContent>
              <w:p w:rsidR="00205AF9" w:rsidRDefault="005F1C97">
                <w:pPr>
                  <w:jc w:val="center"/>
                </w:pPr>
                <w:r>
                  <w:rPr>
                    <w:rStyle w:val="Nmerodepgina"/>
                    <w:b/>
                    <w:color w:val="FFFFFF"/>
                    <w:sz w:val="30"/>
                  </w:rPr>
                  <w:fldChar w:fldCharType="begin"/>
                </w:r>
                <w:r w:rsidR="00205AF9">
                  <w:rPr>
                    <w:rStyle w:val="Nmerodepgina"/>
                    <w:b/>
                    <w:color w:val="FFFFFF"/>
                    <w:sz w:val="30"/>
                  </w:rPr>
                  <w:instrText xml:space="preserve"> PAGE </w:instrText>
                </w:r>
                <w:r>
                  <w:rPr>
                    <w:rStyle w:val="Nmerodepgina"/>
                    <w:b/>
                    <w:color w:val="FFFFFF"/>
                    <w:sz w:val="30"/>
                  </w:rPr>
                  <w:fldChar w:fldCharType="separate"/>
                </w:r>
                <w:r w:rsidR="005667FB">
                  <w:rPr>
                    <w:rStyle w:val="Nmerodepgina"/>
                    <w:b/>
                    <w:noProof/>
                    <w:color w:val="FFFFFF"/>
                    <w:sz w:val="30"/>
                  </w:rPr>
                  <w:t>1</w:t>
                </w:r>
                <w:r>
                  <w:rPr>
                    <w:rStyle w:val="Nmerodepgina"/>
                    <w:b/>
                    <w:color w:val="FFFFFF"/>
                    <w:sz w:val="30"/>
                  </w:rP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10D9" w:rsidRDefault="002610D9">
      <w:r>
        <w:separator/>
      </w:r>
    </w:p>
  </w:footnote>
  <w:footnote w:type="continuationSeparator" w:id="1">
    <w:p w:rsidR="002610D9" w:rsidRDefault="002610D9">
      <w:r>
        <w:continuationSeparator/>
      </w:r>
    </w:p>
  </w:footnote>
  <w:footnote w:id="2">
    <w:p w:rsidR="00AF7401" w:rsidRDefault="00AF7401" w:rsidP="00AF7401">
      <w:pPr>
        <w:pStyle w:val="Textdenotaapeudepgina"/>
        <w:jc w:val="both"/>
      </w:pPr>
      <w:r>
        <w:rPr>
          <w:rStyle w:val="Refernciadenotaapeudepgina"/>
        </w:rPr>
        <w:footnoteRef/>
      </w:r>
      <w:r>
        <w:t xml:space="preserve"> Al final de l’informe adjuntem una nota metodològica per explicar com hem comarcalitzat les dades de l’EPA</w:t>
      </w:r>
      <w:r>
        <w:rPr>
          <w:rFonts w:ascii="Times New Roman" w:hAnsi="Times New Roman"/>
          <w:lang w:val="es-ES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AF9" w:rsidRDefault="000B0BB1">
    <w:pPr>
      <w:pStyle w:val="Capalera"/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935" distR="114935" simplePos="0" relativeHeight="251657728" behindDoc="1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2540</wp:posOffset>
          </wp:positionV>
          <wp:extent cx="1066165" cy="6285865"/>
          <wp:effectExtent l="19050" t="0" r="635" b="0"/>
          <wp:wrapNone/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165" cy="628586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82"/>
    <w:lvl w:ilvl="0">
      <w:start w:val="1"/>
      <w:numFmt w:val="bullet"/>
      <w:lvlText w:val=""/>
      <w:lvlJc w:val="left"/>
      <w:pPr>
        <w:tabs>
          <w:tab w:val="num" w:pos="1146"/>
        </w:tabs>
        <w:ind w:left="1146" w:hanging="360"/>
      </w:pPr>
      <w:rPr>
        <w:rFonts w:ascii="Wingdings" w:hAnsi="Wingdings"/>
      </w:rPr>
    </w:lvl>
  </w:abstractNum>
  <w:abstractNum w:abstractNumId="2">
    <w:nsid w:val="01A83C21"/>
    <w:multiLevelType w:val="hybridMultilevel"/>
    <w:tmpl w:val="FD844796"/>
    <w:lvl w:ilvl="0" w:tplc="0C0A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>
    <w:nsid w:val="1DC124F6"/>
    <w:multiLevelType w:val="hybridMultilevel"/>
    <w:tmpl w:val="4E14E840"/>
    <w:lvl w:ilvl="0" w:tplc="ADAE5C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412393"/>
    <w:multiLevelType w:val="hybridMultilevel"/>
    <w:tmpl w:val="1390F21A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51806C2A"/>
    <w:multiLevelType w:val="hybridMultilevel"/>
    <w:tmpl w:val="B28E85F8"/>
    <w:lvl w:ilvl="0" w:tplc="0C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533B346E"/>
    <w:multiLevelType w:val="hybridMultilevel"/>
    <w:tmpl w:val="1A0CC212"/>
    <w:lvl w:ilvl="0" w:tplc="0C0A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>
    <w:nsid w:val="632E323E"/>
    <w:multiLevelType w:val="hybridMultilevel"/>
    <w:tmpl w:val="4B008E72"/>
    <w:lvl w:ilvl="0" w:tplc="04266AD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0E08C2"/>
    <w:multiLevelType w:val="hybridMultilevel"/>
    <w:tmpl w:val="27B014B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8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stylePaneFormatFilter w:val="3F01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8">
      <o:colormenu v:ext="edit" fillcolor="none [4]" strokecolor="none [2405]" shadowcolor="none [2]"/>
    </o: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892CF9"/>
    <w:rsid w:val="00002519"/>
    <w:rsid w:val="00030A52"/>
    <w:rsid w:val="00030B67"/>
    <w:rsid w:val="0003445A"/>
    <w:rsid w:val="0004486F"/>
    <w:rsid w:val="0006230C"/>
    <w:rsid w:val="00075F38"/>
    <w:rsid w:val="000825D6"/>
    <w:rsid w:val="000873E1"/>
    <w:rsid w:val="000B0BB1"/>
    <w:rsid w:val="000B0ED9"/>
    <w:rsid w:val="000B5200"/>
    <w:rsid w:val="000C3FEC"/>
    <w:rsid w:val="000E5357"/>
    <w:rsid w:val="00106981"/>
    <w:rsid w:val="00106A8C"/>
    <w:rsid w:val="00126AB9"/>
    <w:rsid w:val="00172DC5"/>
    <w:rsid w:val="00176998"/>
    <w:rsid w:val="001840FC"/>
    <w:rsid w:val="001A6E16"/>
    <w:rsid w:val="001B1D69"/>
    <w:rsid w:val="001B406B"/>
    <w:rsid w:val="001B6537"/>
    <w:rsid w:val="001B7DCA"/>
    <w:rsid w:val="001C7C0B"/>
    <w:rsid w:val="001D5CAF"/>
    <w:rsid w:val="001E1FEA"/>
    <w:rsid w:val="001E320E"/>
    <w:rsid w:val="001E576C"/>
    <w:rsid w:val="001F3336"/>
    <w:rsid w:val="00205996"/>
    <w:rsid w:val="00205AF9"/>
    <w:rsid w:val="002235D0"/>
    <w:rsid w:val="00227E7E"/>
    <w:rsid w:val="00233485"/>
    <w:rsid w:val="002368D7"/>
    <w:rsid w:val="00247C50"/>
    <w:rsid w:val="002610D9"/>
    <w:rsid w:val="0029280F"/>
    <w:rsid w:val="002A2F84"/>
    <w:rsid w:val="002A7448"/>
    <w:rsid w:val="002B0214"/>
    <w:rsid w:val="002B13B1"/>
    <w:rsid w:val="002C13D2"/>
    <w:rsid w:val="002C2BAE"/>
    <w:rsid w:val="002C3B11"/>
    <w:rsid w:val="002C5E5C"/>
    <w:rsid w:val="002C713A"/>
    <w:rsid w:val="002D1AF3"/>
    <w:rsid w:val="002D7E3B"/>
    <w:rsid w:val="002F5C62"/>
    <w:rsid w:val="003136F6"/>
    <w:rsid w:val="0034550F"/>
    <w:rsid w:val="00360E0A"/>
    <w:rsid w:val="00367806"/>
    <w:rsid w:val="00370CD0"/>
    <w:rsid w:val="003807C4"/>
    <w:rsid w:val="003858B7"/>
    <w:rsid w:val="003B77DE"/>
    <w:rsid w:val="003E6EDB"/>
    <w:rsid w:val="003F0DDC"/>
    <w:rsid w:val="003F2FC2"/>
    <w:rsid w:val="00402463"/>
    <w:rsid w:val="00414E03"/>
    <w:rsid w:val="0042743E"/>
    <w:rsid w:val="004279C0"/>
    <w:rsid w:val="0043505F"/>
    <w:rsid w:val="00453C64"/>
    <w:rsid w:val="00462540"/>
    <w:rsid w:val="0046587B"/>
    <w:rsid w:val="004737C7"/>
    <w:rsid w:val="004756B2"/>
    <w:rsid w:val="004820FB"/>
    <w:rsid w:val="00495175"/>
    <w:rsid w:val="004B003A"/>
    <w:rsid w:val="004B7032"/>
    <w:rsid w:val="004C1612"/>
    <w:rsid w:val="004D1A81"/>
    <w:rsid w:val="004D39CB"/>
    <w:rsid w:val="004D58A7"/>
    <w:rsid w:val="004F21C1"/>
    <w:rsid w:val="00510A91"/>
    <w:rsid w:val="0051710F"/>
    <w:rsid w:val="0052532A"/>
    <w:rsid w:val="005518F6"/>
    <w:rsid w:val="00552B3D"/>
    <w:rsid w:val="00555C0E"/>
    <w:rsid w:val="005667FB"/>
    <w:rsid w:val="00571AEE"/>
    <w:rsid w:val="00572146"/>
    <w:rsid w:val="00574F26"/>
    <w:rsid w:val="0059192E"/>
    <w:rsid w:val="00593483"/>
    <w:rsid w:val="005948C5"/>
    <w:rsid w:val="005A246C"/>
    <w:rsid w:val="005A41A6"/>
    <w:rsid w:val="005D5887"/>
    <w:rsid w:val="005E6E3A"/>
    <w:rsid w:val="005E7DE6"/>
    <w:rsid w:val="005F1C97"/>
    <w:rsid w:val="00605768"/>
    <w:rsid w:val="006204AB"/>
    <w:rsid w:val="006238AC"/>
    <w:rsid w:val="006273DF"/>
    <w:rsid w:val="00646C47"/>
    <w:rsid w:val="00660CA7"/>
    <w:rsid w:val="00664282"/>
    <w:rsid w:val="0066652C"/>
    <w:rsid w:val="00670CE1"/>
    <w:rsid w:val="0068258D"/>
    <w:rsid w:val="00690032"/>
    <w:rsid w:val="00690ED0"/>
    <w:rsid w:val="006916F4"/>
    <w:rsid w:val="0069377D"/>
    <w:rsid w:val="006A3F93"/>
    <w:rsid w:val="006B5852"/>
    <w:rsid w:val="006B7E5A"/>
    <w:rsid w:val="006E645A"/>
    <w:rsid w:val="006F5AA3"/>
    <w:rsid w:val="006F66B8"/>
    <w:rsid w:val="007051F5"/>
    <w:rsid w:val="00711157"/>
    <w:rsid w:val="00715A79"/>
    <w:rsid w:val="00717292"/>
    <w:rsid w:val="00726A6A"/>
    <w:rsid w:val="00733E23"/>
    <w:rsid w:val="00753AB5"/>
    <w:rsid w:val="007723F5"/>
    <w:rsid w:val="00790484"/>
    <w:rsid w:val="00797417"/>
    <w:rsid w:val="007A1F37"/>
    <w:rsid w:val="007B3AF6"/>
    <w:rsid w:val="007C0BA5"/>
    <w:rsid w:val="007E303D"/>
    <w:rsid w:val="00810827"/>
    <w:rsid w:val="00814E05"/>
    <w:rsid w:val="00816D8B"/>
    <w:rsid w:val="00836C29"/>
    <w:rsid w:val="00840E32"/>
    <w:rsid w:val="00841316"/>
    <w:rsid w:val="0084789C"/>
    <w:rsid w:val="00853F8E"/>
    <w:rsid w:val="00862289"/>
    <w:rsid w:val="008634F5"/>
    <w:rsid w:val="0087775E"/>
    <w:rsid w:val="00881BE9"/>
    <w:rsid w:val="00887014"/>
    <w:rsid w:val="00892CF9"/>
    <w:rsid w:val="00893713"/>
    <w:rsid w:val="008A4924"/>
    <w:rsid w:val="008B39DF"/>
    <w:rsid w:val="008C6D1F"/>
    <w:rsid w:val="008C75CA"/>
    <w:rsid w:val="008D1A11"/>
    <w:rsid w:val="008D3F53"/>
    <w:rsid w:val="008E467F"/>
    <w:rsid w:val="008E5F14"/>
    <w:rsid w:val="008F7649"/>
    <w:rsid w:val="00907004"/>
    <w:rsid w:val="00943DAF"/>
    <w:rsid w:val="00960CA8"/>
    <w:rsid w:val="009613E8"/>
    <w:rsid w:val="00964615"/>
    <w:rsid w:val="00970B06"/>
    <w:rsid w:val="00977CEE"/>
    <w:rsid w:val="00981399"/>
    <w:rsid w:val="009822A0"/>
    <w:rsid w:val="00991E55"/>
    <w:rsid w:val="0099633C"/>
    <w:rsid w:val="009A7896"/>
    <w:rsid w:val="009F576F"/>
    <w:rsid w:val="009F7D8C"/>
    <w:rsid w:val="00A01DAC"/>
    <w:rsid w:val="00A025C8"/>
    <w:rsid w:val="00A02910"/>
    <w:rsid w:val="00A1381B"/>
    <w:rsid w:val="00A4346F"/>
    <w:rsid w:val="00A507C3"/>
    <w:rsid w:val="00A678F7"/>
    <w:rsid w:val="00A87C6C"/>
    <w:rsid w:val="00A96E50"/>
    <w:rsid w:val="00AA2268"/>
    <w:rsid w:val="00AC236C"/>
    <w:rsid w:val="00AE0982"/>
    <w:rsid w:val="00AE1A98"/>
    <w:rsid w:val="00AF5DA7"/>
    <w:rsid w:val="00AF7401"/>
    <w:rsid w:val="00B01CD3"/>
    <w:rsid w:val="00B01E58"/>
    <w:rsid w:val="00B021A9"/>
    <w:rsid w:val="00B05681"/>
    <w:rsid w:val="00B076E6"/>
    <w:rsid w:val="00B13D96"/>
    <w:rsid w:val="00B16242"/>
    <w:rsid w:val="00B230B3"/>
    <w:rsid w:val="00B25981"/>
    <w:rsid w:val="00B30DF3"/>
    <w:rsid w:val="00B41335"/>
    <w:rsid w:val="00B439AA"/>
    <w:rsid w:val="00B47229"/>
    <w:rsid w:val="00B47E2C"/>
    <w:rsid w:val="00B51A77"/>
    <w:rsid w:val="00B55B85"/>
    <w:rsid w:val="00B61F61"/>
    <w:rsid w:val="00B649C8"/>
    <w:rsid w:val="00B74DE9"/>
    <w:rsid w:val="00B82CD8"/>
    <w:rsid w:val="00B87D02"/>
    <w:rsid w:val="00BA04C3"/>
    <w:rsid w:val="00BA5E2A"/>
    <w:rsid w:val="00BD6C1A"/>
    <w:rsid w:val="00BE0716"/>
    <w:rsid w:val="00BE0844"/>
    <w:rsid w:val="00BE560B"/>
    <w:rsid w:val="00BF022F"/>
    <w:rsid w:val="00BF3C9E"/>
    <w:rsid w:val="00BF5930"/>
    <w:rsid w:val="00C03AA9"/>
    <w:rsid w:val="00C10B87"/>
    <w:rsid w:val="00C22418"/>
    <w:rsid w:val="00C25F18"/>
    <w:rsid w:val="00C27C91"/>
    <w:rsid w:val="00C43665"/>
    <w:rsid w:val="00C514B2"/>
    <w:rsid w:val="00C712FC"/>
    <w:rsid w:val="00C725C7"/>
    <w:rsid w:val="00C7506E"/>
    <w:rsid w:val="00C774ED"/>
    <w:rsid w:val="00C85B17"/>
    <w:rsid w:val="00CA72A5"/>
    <w:rsid w:val="00CC55AC"/>
    <w:rsid w:val="00CE3B01"/>
    <w:rsid w:val="00CE4DE2"/>
    <w:rsid w:val="00CF6DBE"/>
    <w:rsid w:val="00D20C71"/>
    <w:rsid w:val="00D23F2D"/>
    <w:rsid w:val="00D2756B"/>
    <w:rsid w:val="00D345DE"/>
    <w:rsid w:val="00D46ED6"/>
    <w:rsid w:val="00D61084"/>
    <w:rsid w:val="00D873A5"/>
    <w:rsid w:val="00D92EA6"/>
    <w:rsid w:val="00DA4269"/>
    <w:rsid w:val="00DA7F38"/>
    <w:rsid w:val="00DB7F5B"/>
    <w:rsid w:val="00DC36E0"/>
    <w:rsid w:val="00DC6EC6"/>
    <w:rsid w:val="00DE3786"/>
    <w:rsid w:val="00DE4F11"/>
    <w:rsid w:val="00DE5FA3"/>
    <w:rsid w:val="00DF4B18"/>
    <w:rsid w:val="00DF56F7"/>
    <w:rsid w:val="00DF7D46"/>
    <w:rsid w:val="00E028BE"/>
    <w:rsid w:val="00E30B14"/>
    <w:rsid w:val="00E3787C"/>
    <w:rsid w:val="00E430B0"/>
    <w:rsid w:val="00E50506"/>
    <w:rsid w:val="00E537CA"/>
    <w:rsid w:val="00E5533E"/>
    <w:rsid w:val="00E566D2"/>
    <w:rsid w:val="00E57FBF"/>
    <w:rsid w:val="00E64603"/>
    <w:rsid w:val="00E74CDB"/>
    <w:rsid w:val="00E82D87"/>
    <w:rsid w:val="00E92447"/>
    <w:rsid w:val="00EA1413"/>
    <w:rsid w:val="00EA1BAB"/>
    <w:rsid w:val="00EB4428"/>
    <w:rsid w:val="00EB61FF"/>
    <w:rsid w:val="00EC2394"/>
    <w:rsid w:val="00EC45C0"/>
    <w:rsid w:val="00ED3F54"/>
    <w:rsid w:val="00ED4FCF"/>
    <w:rsid w:val="00EE2D5F"/>
    <w:rsid w:val="00EF01E3"/>
    <w:rsid w:val="00EF4415"/>
    <w:rsid w:val="00EF69CD"/>
    <w:rsid w:val="00F00A45"/>
    <w:rsid w:val="00F15050"/>
    <w:rsid w:val="00F1695C"/>
    <w:rsid w:val="00F16E13"/>
    <w:rsid w:val="00F17FC6"/>
    <w:rsid w:val="00F27EE1"/>
    <w:rsid w:val="00F31D8A"/>
    <w:rsid w:val="00F34E4F"/>
    <w:rsid w:val="00F4034E"/>
    <w:rsid w:val="00F42722"/>
    <w:rsid w:val="00F54D7A"/>
    <w:rsid w:val="00F64900"/>
    <w:rsid w:val="00F66E49"/>
    <w:rsid w:val="00F67ECB"/>
    <w:rsid w:val="00F7323A"/>
    <w:rsid w:val="00F77A04"/>
    <w:rsid w:val="00F81758"/>
    <w:rsid w:val="00F86D84"/>
    <w:rsid w:val="00FB34E5"/>
    <w:rsid w:val="00FC13F1"/>
    <w:rsid w:val="00FC4816"/>
    <w:rsid w:val="00FD0D5A"/>
    <w:rsid w:val="00FD139C"/>
    <w:rsid w:val="00FD3661"/>
    <w:rsid w:val="00FD52E8"/>
    <w:rsid w:val="00FD5691"/>
    <w:rsid w:val="00FE5E13"/>
    <w:rsid w:val="00FE7466"/>
    <w:rsid w:val="00FF0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4]" strokecolor="none [2405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A7448"/>
    <w:pPr>
      <w:suppressAutoHyphens/>
    </w:pPr>
    <w:rPr>
      <w:rFonts w:ascii="Arial" w:hAnsi="Arial" w:cs="Arial"/>
      <w:color w:val="000000"/>
      <w:szCs w:val="24"/>
      <w:lang w:val="ca-ES" w:eastAsia="ar-SA"/>
    </w:rPr>
  </w:style>
  <w:style w:type="paragraph" w:styleId="Ttol1">
    <w:name w:val="heading 1"/>
    <w:basedOn w:val="Normal"/>
    <w:next w:val="Normal"/>
    <w:qFormat/>
    <w:rsid w:val="002A7448"/>
    <w:pPr>
      <w:keepNext/>
      <w:tabs>
        <w:tab w:val="num" w:pos="432"/>
      </w:tabs>
      <w:ind w:left="432" w:hanging="432"/>
      <w:jc w:val="center"/>
      <w:outlineLvl w:val="0"/>
    </w:pPr>
    <w:rPr>
      <w:b/>
      <w:bCs/>
      <w:color w:val="auto"/>
      <w:szCs w:val="20"/>
    </w:rPr>
  </w:style>
  <w:style w:type="paragraph" w:styleId="Ttol2">
    <w:name w:val="heading 2"/>
    <w:basedOn w:val="Normal"/>
    <w:next w:val="Normal"/>
    <w:qFormat/>
    <w:rsid w:val="002A7448"/>
    <w:pPr>
      <w:keepNext/>
      <w:tabs>
        <w:tab w:val="num" w:pos="576"/>
      </w:tabs>
      <w:ind w:left="2835"/>
      <w:outlineLvl w:val="1"/>
    </w:pPr>
    <w:rPr>
      <w:b/>
      <w:bCs/>
    </w:rPr>
  </w:style>
  <w:style w:type="paragraph" w:styleId="Ttol3">
    <w:name w:val="heading 3"/>
    <w:basedOn w:val="Normal"/>
    <w:next w:val="Normal"/>
    <w:qFormat/>
    <w:rsid w:val="002A7448"/>
    <w:pPr>
      <w:keepNext/>
      <w:tabs>
        <w:tab w:val="num" w:pos="720"/>
      </w:tabs>
      <w:ind w:left="720" w:hanging="720"/>
      <w:outlineLvl w:val="2"/>
    </w:pPr>
    <w:rPr>
      <w:b/>
      <w:bCs/>
    </w:rPr>
  </w:style>
  <w:style w:type="paragraph" w:styleId="Ttol4">
    <w:name w:val="heading 4"/>
    <w:basedOn w:val="Normal"/>
    <w:next w:val="Normal"/>
    <w:qFormat/>
    <w:rsid w:val="002A7448"/>
    <w:pPr>
      <w:keepNext/>
      <w:tabs>
        <w:tab w:val="num" w:pos="864"/>
      </w:tabs>
      <w:ind w:left="864" w:hanging="864"/>
      <w:jc w:val="both"/>
      <w:outlineLvl w:val="3"/>
    </w:pPr>
    <w:rPr>
      <w:b/>
      <w:bCs/>
    </w:rPr>
  </w:style>
  <w:style w:type="paragraph" w:styleId="Ttol5">
    <w:name w:val="heading 5"/>
    <w:basedOn w:val="Normal"/>
    <w:next w:val="Normal"/>
    <w:qFormat/>
    <w:rsid w:val="002A7448"/>
    <w:pPr>
      <w:keepNext/>
      <w:tabs>
        <w:tab w:val="num" w:pos="1008"/>
      </w:tabs>
      <w:ind w:left="1008" w:hanging="1008"/>
      <w:jc w:val="both"/>
      <w:outlineLvl w:val="4"/>
    </w:pPr>
    <w:rPr>
      <w:rFonts w:eastAsia="Arial Unicode MS"/>
      <w:b/>
      <w:bCs/>
      <w:color w:val="auto"/>
    </w:rPr>
  </w:style>
  <w:style w:type="paragraph" w:styleId="Ttol6">
    <w:name w:val="heading 6"/>
    <w:basedOn w:val="Normal"/>
    <w:next w:val="Normal"/>
    <w:qFormat/>
    <w:rsid w:val="002A7448"/>
    <w:pPr>
      <w:keepNext/>
      <w:tabs>
        <w:tab w:val="num" w:pos="1152"/>
      </w:tabs>
      <w:ind w:left="993"/>
      <w:jc w:val="both"/>
      <w:outlineLvl w:val="5"/>
    </w:pPr>
    <w:rPr>
      <w:rFonts w:ascii="Century Gothic" w:hAnsi="Century Gothic"/>
      <w:b/>
      <w:bCs/>
      <w:color w:val="292526"/>
      <w:sz w:val="22"/>
      <w:szCs w:val="16"/>
      <w:lang w:val="es-ES"/>
    </w:rPr>
  </w:style>
  <w:style w:type="paragraph" w:styleId="Ttol7">
    <w:name w:val="heading 7"/>
    <w:basedOn w:val="Normal"/>
    <w:next w:val="Normal"/>
    <w:qFormat/>
    <w:rsid w:val="002A7448"/>
    <w:pPr>
      <w:keepNext/>
      <w:tabs>
        <w:tab w:val="num" w:pos="1296"/>
      </w:tabs>
      <w:ind w:left="1701"/>
      <w:jc w:val="both"/>
      <w:outlineLvl w:val="6"/>
    </w:pPr>
    <w:rPr>
      <w:rFonts w:ascii="Century Gothic" w:hAnsi="Century Gothic"/>
      <w:b/>
      <w:sz w:val="24"/>
    </w:rPr>
  </w:style>
  <w:style w:type="paragraph" w:styleId="Ttol8">
    <w:name w:val="heading 8"/>
    <w:basedOn w:val="Normal"/>
    <w:next w:val="Normal"/>
    <w:qFormat/>
    <w:rsid w:val="002A7448"/>
    <w:pPr>
      <w:keepNext/>
      <w:tabs>
        <w:tab w:val="num" w:pos="1440"/>
      </w:tabs>
      <w:ind w:left="1440" w:hanging="1440"/>
      <w:jc w:val="both"/>
      <w:outlineLvl w:val="7"/>
    </w:pPr>
    <w:rPr>
      <w:rFonts w:ascii="Century Gothic" w:hAnsi="Century Gothic"/>
      <w:b/>
      <w:sz w:val="24"/>
    </w:rPr>
  </w:style>
  <w:style w:type="paragraph" w:styleId="Ttol9">
    <w:name w:val="heading 9"/>
    <w:basedOn w:val="Normal"/>
    <w:next w:val="Normal"/>
    <w:qFormat/>
    <w:rsid w:val="002A7448"/>
    <w:pPr>
      <w:keepNext/>
      <w:tabs>
        <w:tab w:val="num" w:pos="1584"/>
      </w:tabs>
      <w:spacing w:line="360" w:lineRule="auto"/>
      <w:ind w:left="1701"/>
      <w:jc w:val="both"/>
      <w:outlineLvl w:val="8"/>
    </w:pPr>
    <w:rPr>
      <w:rFonts w:ascii="Impact" w:hAnsi="Impact"/>
      <w:b/>
      <w:bCs/>
      <w:sz w:val="40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WW8Num2z0">
    <w:name w:val="WW8Num2z0"/>
    <w:rsid w:val="002A7448"/>
    <w:rPr>
      <w:rFonts w:ascii="Symbol" w:hAnsi="Symbol"/>
    </w:rPr>
  </w:style>
  <w:style w:type="character" w:customStyle="1" w:styleId="WW8Num3z0">
    <w:name w:val="WW8Num3z0"/>
    <w:rsid w:val="002A7448"/>
    <w:rPr>
      <w:rFonts w:ascii="Wingdings" w:hAnsi="Wingdings"/>
    </w:rPr>
  </w:style>
  <w:style w:type="character" w:customStyle="1" w:styleId="WW8Num4z0">
    <w:name w:val="WW8Num4z0"/>
    <w:rsid w:val="002A7448"/>
    <w:rPr>
      <w:rFonts w:ascii="Times New Roman" w:hAnsi="Times New Roman"/>
    </w:rPr>
  </w:style>
  <w:style w:type="character" w:customStyle="1" w:styleId="WW8Num5z1">
    <w:name w:val="WW8Num5z1"/>
    <w:rsid w:val="002A7448"/>
    <w:rPr>
      <w:b w:val="0"/>
      <w:sz w:val="36"/>
    </w:rPr>
  </w:style>
  <w:style w:type="character" w:customStyle="1" w:styleId="WW8Num6z0">
    <w:name w:val="WW8Num6z0"/>
    <w:rsid w:val="002A7448"/>
    <w:rPr>
      <w:rFonts w:ascii="Symbol" w:hAnsi="Symbol"/>
      <w:sz w:val="22"/>
    </w:rPr>
  </w:style>
  <w:style w:type="character" w:customStyle="1" w:styleId="WW8Num6z1">
    <w:name w:val="WW8Num6z1"/>
    <w:rsid w:val="002A7448"/>
    <w:rPr>
      <w:rFonts w:ascii="Courier New" w:hAnsi="Courier New"/>
    </w:rPr>
  </w:style>
  <w:style w:type="character" w:customStyle="1" w:styleId="WW8Num6z2">
    <w:name w:val="WW8Num6z2"/>
    <w:rsid w:val="002A7448"/>
    <w:rPr>
      <w:rFonts w:ascii="Wingdings" w:hAnsi="Wingdings"/>
    </w:rPr>
  </w:style>
  <w:style w:type="character" w:customStyle="1" w:styleId="WW8Num6z3">
    <w:name w:val="WW8Num6z3"/>
    <w:rsid w:val="002A7448"/>
    <w:rPr>
      <w:rFonts w:ascii="Symbol" w:hAnsi="Symbol"/>
    </w:rPr>
  </w:style>
  <w:style w:type="character" w:customStyle="1" w:styleId="WW8Num7z0">
    <w:name w:val="WW8Num7z0"/>
    <w:rsid w:val="002A7448"/>
    <w:rPr>
      <w:rFonts w:ascii="Symbol" w:hAnsi="Symbol"/>
    </w:rPr>
  </w:style>
  <w:style w:type="character" w:customStyle="1" w:styleId="WW8Num8z0">
    <w:name w:val="WW8Num8z0"/>
    <w:rsid w:val="002A7448"/>
    <w:rPr>
      <w:rFonts w:ascii="Times New Roman" w:eastAsia="Times New Roman" w:hAnsi="Times New Roman" w:cs="Times New Roman"/>
    </w:rPr>
  </w:style>
  <w:style w:type="character" w:customStyle="1" w:styleId="WW8Num8z1">
    <w:name w:val="WW8Num8z1"/>
    <w:rsid w:val="002A7448"/>
    <w:rPr>
      <w:rFonts w:ascii="Courier New" w:hAnsi="Courier New"/>
    </w:rPr>
  </w:style>
  <w:style w:type="character" w:customStyle="1" w:styleId="WW8Num8z2">
    <w:name w:val="WW8Num8z2"/>
    <w:rsid w:val="002A7448"/>
    <w:rPr>
      <w:rFonts w:ascii="Wingdings" w:hAnsi="Wingdings"/>
    </w:rPr>
  </w:style>
  <w:style w:type="character" w:customStyle="1" w:styleId="WW8Num8z3">
    <w:name w:val="WW8Num8z3"/>
    <w:rsid w:val="002A7448"/>
    <w:rPr>
      <w:rFonts w:ascii="Symbol" w:hAnsi="Symbol"/>
    </w:rPr>
  </w:style>
  <w:style w:type="character" w:customStyle="1" w:styleId="WW8Num9z0">
    <w:name w:val="WW8Num9z0"/>
    <w:rsid w:val="002A7448"/>
    <w:rPr>
      <w:rFonts w:ascii="Wingdings" w:hAnsi="Wingdings"/>
    </w:rPr>
  </w:style>
  <w:style w:type="character" w:customStyle="1" w:styleId="WW8Num10z0">
    <w:name w:val="WW8Num10z0"/>
    <w:rsid w:val="002A7448"/>
    <w:rPr>
      <w:rFonts w:ascii="Times New Roman" w:eastAsia="Times New Roman" w:hAnsi="Times New Roman" w:cs="Times New Roman"/>
    </w:rPr>
  </w:style>
  <w:style w:type="character" w:customStyle="1" w:styleId="WW8Num11z0">
    <w:name w:val="WW8Num11z0"/>
    <w:rsid w:val="002A7448"/>
    <w:rPr>
      <w:rFonts w:ascii="Wingdings" w:hAnsi="Wingdings"/>
    </w:rPr>
  </w:style>
  <w:style w:type="character" w:customStyle="1" w:styleId="WW8Num12z0">
    <w:name w:val="WW8Num12z0"/>
    <w:rsid w:val="002A7448"/>
    <w:rPr>
      <w:rFonts w:ascii="Wingdings" w:hAnsi="Wingdings"/>
    </w:rPr>
  </w:style>
  <w:style w:type="character" w:customStyle="1" w:styleId="WW8Num12z1">
    <w:name w:val="WW8Num12z1"/>
    <w:rsid w:val="002A7448"/>
    <w:rPr>
      <w:rFonts w:ascii="Courier New" w:hAnsi="Courier New"/>
    </w:rPr>
  </w:style>
  <w:style w:type="character" w:customStyle="1" w:styleId="WW8Num12z3">
    <w:name w:val="WW8Num12z3"/>
    <w:rsid w:val="002A7448"/>
    <w:rPr>
      <w:rFonts w:ascii="Symbol" w:hAnsi="Symbol"/>
    </w:rPr>
  </w:style>
  <w:style w:type="character" w:customStyle="1" w:styleId="WW8Num13z0">
    <w:name w:val="WW8Num13z0"/>
    <w:rsid w:val="002A7448"/>
    <w:rPr>
      <w:rFonts w:ascii="Symbol" w:hAnsi="Symbol"/>
    </w:rPr>
  </w:style>
  <w:style w:type="character" w:customStyle="1" w:styleId="WW8Num13z1">
    <w:name w:val="WW8Num13z1"/>
    <w:rsid w:val="002A7448"/>
    <w:rPr>
      <w:rFonts w:ascii="Courier New" w:hAnsi="Courier New"/>
    </w:rPr>
  </w:style>
  <w:style w:type="character" w:customStyle="1" w:styleId="WW8Num13z2">
    <w:name w:val="WW8Num13z2"/>
    <w:rsid w:val="002A7448"/>
    <w:rPr>
      <w:rFonts w:ascii="Wingdings" w:hAnsi="Wingdings"/>
    </w:rPr>
  </w:style>
  <w:style w:type="character" w:customStyle="1" w:styleId="WW8Num14z0">
    <w:name w:val="WW8Num14z0"/>
    <w:rsid w:val="002A7448"/>
    <w:rPr>
      <w:rFonts w:ascii="Times New Roman" w:hAnsi="Times New Roman"/>
    </w:rPr>
  </w:style>
  <w:style w:type="character" w:customStyle="1" w:styleId="WW8Num15z0">
    <w:name w:val="WW8Num15z0"/>
    <w:rsid w:val="002A7448"/>
    <w:rPr>
      <w:rFonts w:ascii="Wingdings" w:hAnsi="Wingdings"/>
      <w:sz w:val="16"/>
    </w:rPr>
  </w:style>
  <w:style w:type="character" w:customStyle="1" w:styleId="WW8Num16z0">
    <w:name w:val="WW8Num16z0"/>
    <w:rsid w:val="002A7448"/>
    <w:rPr>
      <w:rFonts w:ascii="Symbol" w:hAnsi="Symbol"/>
      <w:color w:val="auto"/>
      <w:sz w:val="28"/>
    </w:rPr>
  </w:style>
  <w:style w:type="character" w:customStyle="1" w:styleId="WW8Num17z0">
    <w:name w:val="WW8Num17z0"/>
    <w:rsid w:val="002A7448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2A7448"/>
    <w:rPr>
      <w:rFonts w:ascii="Courier New" w:hAnsi="Courier New"/>
    </w:rPr>
  </w:style>
  <w:style w:type="character" w:customStyle="1" w:styleId="WW8Num17z2">
    <w:name w:val="WW8Num17z2"/>
    <w:rsid w:val="002A7448"/>
    <w:rPr>
      <w:rFonts w:ascii="Wingdings" w:hAnsi="Wingdings"/>
    </w:rPr>
  </w:style>
  <w:style w:type="character" w:customStyle="1" w:styleId="WW8Num17z3">
    <w:name w:val="WW8Num17z3"/>
    <w:rsid w:val="002A7448"/>
    <w:rPr>
      <w:rFonts w:ascii="Symbol" w:hAnsi="Symbol"/>
    </w:rPr>
  </w:style>
  <w:style w:type="character" w:customStyle="1" w:styleId="WW8Num18z0">
    <w:name w:val="WW8Num18z0"/>
    <w:rsid w:val="002A7448"/>
    <w:rPr>
      <w:rFonts w:ascii="Bookshelf Symbol 3" w:hAnsi="Bookshelf Symbol 3"/>
    </w:rPr>
  </w:style>
  <w:style w:type="character" w:customStyle="1" w:styleId="WW8Num19z0">
    <w:name w:val="WW8Num19z0"/>
    <w:rsid w:val="002A7448"/>
    <w:rPr>
      <w:rFonts w:ascii="Wingdings" w:hAnsi="Wingdings"/>
    </w:rPr>
  </w:style>
  <w:style w:type="character" w:customStyle="1" w:styleId="WW8Num19z1">
    <w:name w:val="WW8Num19z1"/>
    <w:rsid w:val="002A7448"/>
    <w:rPr>
      <w:rFonts w:ascii="Courier New" w:hAnsi="Courier New"/>
    </w:rPr>
  </w:style>
  <w:style w:type="character" w:customStyle="1" w:styleId="WW8Num19z3">
    <w:name w:val="WW8Num19z3"/>
    <w:rsid w:val="002A7448"/>
    <w:rPr>
      <w:rFonts w:ascii="Symbol" w:hAnsi="Symbol"/>
    </w:rPr>
  </w:style>
  <w:style w:type="character" w:customStyle="1" w:styleId="WW8Num21z0">
    <w:name w:val="WW8Num21z0"/>
    <w:rsid w:val="002A7448"/>
    <w:rPr>
      <w:rFonts w:ascii="Symbol" w:hAnsi="Symbol"/>
    </w:rPr>
  </w:style>
  <w:style w:type="character" w:customStyle="1" w:styleId="WW8Num22z0">
    <w:name w:val="WW8Num22z0"/>
    <w:rsid w:val="002A7448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2A7448"/>
    <w:rPr>
      <w:rFonts w:ascii="Courier New" w:hAnsi="Courier New"/>
    </w:rPr>
  </w:style>
  <w:style w:type="character" w:customStyle="1" w:styleId="WW8Num22z2">
    <w:name w:val="WW8Num22z2"/>
    <w:rsid w:val="002A7448"/>
    <w:rPr>
      <w:rFonts w:ascii="Wingdings" w:hAnsi="Wingdings"/>
    </w:rPr>
  </w:style>
  <w:style w:type="character" w:customStyle="1" w:styleId="WW8Num22z3">
    <w:name w:val="WW8Num22z3"/>
    <w:rsid w:val="002A7448"/>
    <w:rPr>
      <w:rFonts w:ascii="Symbol" w:hAnsi="Symbol"/>
    </w:rPr>
  </w:style>
  <w:style w:type="character" w:customStyle="1" w:styleId="WW8Num23z0">
    <w:name w:val="WW8Num23z0"/>
    <w:rsid w:val="002A7448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2A7448"/>
    <w:rPr>
      <w:rFonts w:ascii="Courier New" w:hAnsi="Courier New"/>
    </w:rPr>
  </w:style>
  <w:style w:type="character" w:customStyle="1" w:styleId="WW8Num23z3">
    <w:name w:val="WW8Num23z3"/>
    <w:rsid w:val="002A7448"/>
    <w:rPr>
      <w:rFonts w:ascii="Symbol" w:hAnsi="Symbol"/>
    </w:rPr>
  </w:style>
  <w:style w:type="character" w:customStyle="1" w:styleId="WW8Num23z5">
    <w:name w:val="WW8Num23z5"/>
    <w:rsid w:val="002A7448"/>
    <w:rPr>
      <w:rFonts w:ascii="Wingdings" w:hAnsi="Wingdings"/>
    </w:rPr>
  </w:style>
  <w:style w:type="character" w:customStyle="1" w:styleId="WW8Num24z0">
    <w:name w:val="WW8Num24z0"/>
    <w:rsid w:val="002A7448"/>
    <w:rPr>
      <w:rFonts w:ascii="Times New Roman" w:hAnsi="Times New Roman" w:cs="Times New Roman"/>
    </w:rPr>
  </w:style>
  <w:style w:type="character" w:customStyle="1" w:styleId="WW8Num24z1">
    <w:name w:val="WW8Num24z1"/>
    <w:rsid w:val="002A7448"/>
    <w:rPr>
      <w:rFonts w:ascii="Courier New" w:hAnsi="Courier New"/>
    </w:rPr>
  </w:style>
  <w:style w:type="character" w:customStyle="1" w:styleId="WW8Num24z2">
    <w:name w:val="WW8Num24z2"/>
    <w:rsid w:val="002A7448"/>
    <w:rPr>
      <w:rFonts w:ascii="Wingdings" w:hAnsi="Wingdings"/>
    </w:rPr>
  </w:style>
  <w:style w:type="character" w:customStyle="1" w:styleId="WW8Num24z3">
    <w:name w:val="WW8Num24z3"/>
    <w:rsid w:val="002A7448"/>
    <w:rPr>
      <w:rFonts w:ascii="Symbol" w:hAnsi="Symbol"/>
    </w:rPr>
  </w:style>
  <w:style w:type="character" w:customStyle="1" w:styleId="WW8Num25z0">
    <w:name w:val="WW8Num25z0"/>
    <w:rsid w:val="002A7448"/>
    <w:rPr>
      <w:rFonts w:ascii="Symbol" w:hAnsi="Symbol"/>
    </w:rPr>
  </w:style>
  <w:style w:type="character" w:customStyle="1" w:styleId="WW8Num27z0">
    <w:name w:val="WW8Num27z0"/>
    <w:rsid w:val="002A7448"/>
    <w:rPr>
      <w:rFonts w:ascii="Symbol" w:hAnsi="Symbol"/>
    </w:rPr>
  </w:style>
  <w:style w:type="character" w:customStyle="1" w:styleId="WW8Num27z1">
    <w:name w:val="WW8Num27z1"/>
    <w:rsid w:val="002A7448"/>
    <w:rPr>
      <w:rFonts w:ascii="Courier New" w:hAnsi="Courier New"/>
    </w:rPr>
  </w:style>
  <w:style w:type="character" w:customStyle="1" w:styleId="WW8Num27z2">
    <w:name w:val="WW8Num27z2"/>
    <w:rsid w:val="002A7448"/>
    <w:rPr>
      <w:rFonts w:ascii="Wingdings" w:hAnsi="Wingdings"/>
    </w:rPr>
  </w:style>
  <w:style w:type="character" w:customStyle="1" w:styleId="WW8Num28z0">
    <w:name w:val="WW8Num28z0"/>
    <w:rsid w:val="002A7448"/>
    <w:rPr>
      <w:rFonts w:ascii="Wingdings" w:hAnsi="Wingdings"/>
    </w:rPr>
  </w:style>
  <w:style w:type="character" w:customStyle="1" w:styleId="WW8Num29z0">
    <w:name w:val="WW8Num29z0"/>
    <w:rsid w:val="002A7448"/>
    <w:rPr>
      <w:rFonts w:ascii="Wingdings" w:hAnsi="Wingdings"/>
    </w:rPr>
  </w:style>
  <w:style w:type="character" w:customStyle="1" w:styleId="WW8Num30z0">
    <w:name w:val="WW8Num30z0"/>
    <w:rsid w:val="002A7448"/>
    <w:rPr>
      <w:rFonts w:ascii="Times New Roman" w:hAnsi="Times New Roman" w:cs="Times New Roman"/>
    </w:rPr>
  </w:style>
  <w:style w:type="character" w:customStyle="1" w:styleId="WW8Num30z1">
    <w:name w:val="WW8Num30z1"/>
    <w:rsid w:val="002A7448"/>
    <w:rPr>
      <w:rFonts w:ascii="Courier New" w:hAnsi="Courier New"/>
    </w:rPr>
  </w:style>
  <w:style w:type="character" w:customStyle="1" w:styleId="WW8Num30z2">
    <w:name w:val="WW8Num30z2"/>
    <w:rsid w:val="002A7448"/>
    <w:rPr>
      <w:rFonts w:ascii="Wingdings" w:hAnsi="Wingdings"/>
    </w:rPr>
  </w:style>
  <w:style w:type="character" w:customStyle="1" w:styleId="WW8Num30z3">
    <w:name w:val="WW8Num30z3"/>
    <w:rsid w:val="002A7448"/>
    <w:rPr>
      <w:rFonts w:ascii="Symbol" w:hAnsi="Symbol"/>
    </w:rPr>
  </w:style>
  <w:style w:type="character" w:customStyle="1" w:styleId="WW8Num31z0">
    <w:name w:val="WW8Num31z0"/>
    <w:rsid w:val="002A7448"/>
    <w:rPr>
      <w:rFonts w:ascii="Symbol" w:hAnsi="Symbol"/>
      <w:color w:val="auto"/>
      <w:sz w:val="28"/>
    </w:rPr>
  </w:style>
  <w:style w:type="character" w:customStyle="1" w:styleId="WW8Num32z0">
    <w:name w:val="WW8Num32z0"/>
    <w:rsid w:val="002A7448"/>
    <w:rPr>
      <w:rFonts w:ascii="Times New Roman" w:hAnsi="Times New Roman"/>
    </w:rPr>
  </w:style>
  <w:style w:type="character" w:customStyle="1" w:styleId="WW8Num34z0">
    <w:name w:val="WW8Num34z0"/>
    <w:rsid w:val="002A7448"/>
    <w:rPr>
      <w:rFonts w:ascii="Wingdings" w:hAnsi="Wingdings"/>
    </w:rPr>
  </w:style>
  <w:style w:type="character" w:customStyle="1" w:styleId="WW8Num35z0">
    <w:name w:val="WW8Num35z0"/>
    <w:rsid w:val="002A7448"/>
    <w:rPr>
      <w:rFonts w:ascii="Arial" w:eastAsia="Times New Roman" w:hAnsi="Arial" w:cs="Arial"/>
      <w:b w:val="0"/>
      <w:color w:val="auto"/>
      <w:sz w:val="18"/>
    </w:rPr>
  </w:style>
  <w:style w:type="character" w:customStyle="1" w:styleId="WW8Num35z1">
    <w:name w:val="WW8Num35z1"/>
    <w:rsid w:val="002A7448"/>
    <w:rPr>
      <w:rFonts w:ascii="Wingdings" w:hAnsi="Wingdings"/>
    </w:rPr>
  </w:style>
  <w:style w:type="character" w:customStyle="1" w:styleId="WW8Num35z3">
    <w:name w:val="WW8Num35z3"/>
    <w:rsid w:val="002A7448"/>
    <w:rPr>
      <w:rFonts w:ascii="Symbol" w:hAnsi="Symbol"/>
    </w:rPr>
  </w:style>
  <w:style w:type="character" w:customStyle="1" w:styleId="WW8Num35z4">
    <w:name w:val="WW8Num35z4"/>
    <w:rsid w:val="002A7448"/>
    <w:rPr>
      <w:rFonts w:ascii="Courier New" w:hAnsi="Courier New"/>
    </w:rPr>
  </w:style>
  <w:style w:type="character" w:customStyle="1" w:styleId="WW8Num36z0">
    <w:name w:val="WW8Num36z0"/>
    <w:rsid w:val="002A7448"/>
    <w:rPr>
      <w:rFonts w:ascii="Wingdings" w:hAnsi="Wingdings"/>
    </w:rPr>
  </w:style>
  <w:style w:type="character" w:customStyle="1" w:styleId="WW8Num37z0">
    <w:name w:val="WW8Num37z0"/>
    <w:rsid w:val="002A7448"/>
    <w:rPr>
      <w:rFonts w:ascii="Courier New" w:hAnsi="Courier New"/>
    </w:rPr>
  </w:style>
  <w:style w:type="character" w:customStyle="1" w:styleId="WW8Num37z2">
    <w:name w:val="WW8Num37z2"/>
    <w:rsid w:val="002A7448"/>
    <w:rPr>
      <w:rFonts w:ascii="Wingdings" w:hAnsi="Wingdings"/>
    </w:rPr>
  </w:style>
  <w:style w:type="character" w:customStyle="1" w:styleId="WW8Num37z3">
    <w:name w:val="WW8Num37z3"/>
    <w:rsid w:val="002A7448"/>
    <w:rPr>
      <w:rFonts w:ascii="Symbol" w:hAnsi="Symbol"/>
    </w:rPr>
  </w:style>
  <w:style w:type="character" w:customStyle="1" w:styleId="WW8Num38z0">
    <w:name w:val="WW8Num38z0"/>
    <w:rsid w:val="002A7448"/>
    <w:rPr>
      <w:rFonts w:ascii="Wingdings" w:hAnsi="Wingdings"/>
    </w:rPr>
  </w:style>
  <w:style w:type="character" w:customStyle="1" w:styleId="WW8Num39z0">
    <w:name w:val="WW8Num39z0"/>
    <w:rsid w:val="002A7448"/>
    <w:rPr>
      <w:rFonts w:ascii="Symbol" w:hAnsi="Symbol"/>
    </w:rPr>
  </w:style>
  <w:style w:type="character" w:customStyle="1" w:styleId="WW8Num40z0">
    <w:name w:val="WW8Num40z0"/>
    <w:rsid w:val="002A7448"/>
    <w:rPr>
      <w:rFonts w:ascii="Wingdings" w:hAnsi="Wingdings"/>
    </w:rPr>
  </w:style>
  <w:style w:type="character" w:customStyle="1" w:styleId="WW8Num42z0">
    <w:name w:val="WW8Num42z0"/>
    <w:rsid w:val="002A7448"/>
    <w:rPr>
      <w:rFonts w:ascii="Times New Roman" w:hAnsi="Times New Roman"/>
    </w:rPr>
  </w:style>
  <w:style w:type="character" w:customStyle="1" w:styleId="WW8Num43z0">
    <w:name w:val="WW8Num43z0"/>
    <w:rsid w:val="002A7448"/>
    <w:rPr>
      <w:rFonts w:ascii="Wingdings" w:hAnsi="Wingdings"/>
    </w:rPr>
  </w:style>
  <w:style w:type="character" w:customStyle="1" w:styleId="WW8Num44z0">
    <w:name w:val="WW8Num44z0"/>
    <w:rsid w:val="002A7448"/>
    <w:rPr>
      <w:rFonts w:ascii="Times New Roman" w:eastAsia="Times New Roman" w:hAnsi="Times New Roman" w:cs="Times New Roman"/>
    </w:rPr>
  </w:style>
  <w:style w:type="character" w:customStyle="1" w:styleId="WW8Num44z1">
    <w:name w:val="WW8Num44z1"/>
    <w:rsid w:val="002A7448"/>
    <w:rPr>
      <w:rFonts w:ascii="Courier New" w:hAnsi="Courier New"/>
    </w:rPr>
  </w:style>
  <w:style w:type="character" w:customStyle="1" w:styleId="WW8Num44z2">
    <w:name w:val="WW8Num44z2"/>
    <w:rsid w:val="002A7448"/>
    <w:rPr>
      <w:rFonts w:ascii="Wingdings" w:hAnsi="Wingdings"/>
    </w:rPr>
  </w:style>
  <w:style w:type="character" w:customStyle="1" w:styleId="WW8Num44z3">
    <w:name w:val="WW8Num44z3"/>
    <w:rsid w:val="002A7448"/>
    <w:rPr>
      <w:rFonts w:ascii="Symbol" w:hAnsi="Symbol"/>
    </w:rPr>
  </w:style>
  <w:style w:type="character" w:customStyle="1" w:styleId="WW8Num45z0">
    <w:name w:val="WW8Num45z0"/>
    <w:rsid w:val="002A7448"/>
    <w:rPr>
      <w:rFonts w:ascii="Marlett" w:hAnsi="Marlett"/>
      <w:b w:val="0"/>
      <w:i w:val="0"/>
    </w:rPr>
  </w:style>
  <w:style w:type="character" w:customStyle="1" w:styleId="WW8Num46z0">
    <w:name w:val="WW8Num46z0"/>
    <w:rsid w:val="002A7448"/>
    <w:rPr>
      <w:rFonts w:ascii="Symbol" w:hAnsi="Symbol"/>
      <w:color w:val="auto"/>
      <w:sz w:val="28"/>
    </w:rPr>
  </w:style>
  <w:style w:type="character" w:customStyle="1" w:styleId="WW8Num47z0">
    <w:name w:val="WW8Num47z0"/>
    <w:rsid w:val="002A7448"/>
    <w:rPr>
      <w:rFonts w:ascii="Courier New" w:hAnsi="Courier New"/>
    </w:rPr>
  </w:style>
  <w:style w:type="character" w:customStyle="1" w:styleId="WW8Num47z2">
    <w:name w:val="WW8Num47z2"/>
    <w:rsid w:val="002A7448"/>
    <w:rPr>
      <w:rFonts w:ascii="Wingdings" w:hAnsi="Wingdings"/>
    </w:rPr>
  </w:style>
  <w:style w:type="character" w:customStyle="1" w:styleId="WW8Num47z3">
    <w:name w:val="WW8Num47z3"/>
    <w:rsid w:val="002A7448"/>
    <w:rPr>
      <w:rFonts w:ascii="Symbol" w:hAnsi="Symbol"/>
    </w:rPr>
  </w:style>
  <w:style w:type="character" w:customStyle="1" w:styleId="WW8Num48z0">
    <w:name w:val="WW8Num48z0"/>
    <w:rsid w:val="002A7448"/>
    <w:rPr>
      <w:rFonts w:ascii="Symbol" w:hAnsi="Symbol"/>
    </w:rPr>
  </w:style>
  <w:style w:type="character" w:customStyle="1" w:styleId="WW8Num49z0">
    <w:name w:val="WW8Num49z0"/>
    <w:rsid w:val="002A7448"/>
    <w:rPr>
      <w:rFonts w:ascii="Wingdings" w:hAnsi="Wingdings"/>
    </w:rPr>
  </w:style>
  <w:style w:type="character" w:customStyle="1" w:styleId="WW8Num50z0">
    <w:name w:val="WW8Num50z0"/>
    <w:rsid w:val="002A7448"/>
    <w:rPr>
      <w:rFonts w:ascii="Times New Roman" w:eastAsia="Times New Roman" w:hAnsi="Times New Roman" w:cs="Times New Roman"/>
    </w:rPr>
  </w:style>
  <w:style w:type="character" w:customStyle="1" w:styleId="WW8Num50z2">
    <w:name w:val="WW8Num50z2"/>
    <w:rsid w:val="002A7448"/>
    <w:rPr>
      <w:rFonts w:ascii="Wingdings" w:hAnsi="Wingdings"/>
    </w:rPr>
  </w:style>
  <w:style w:type="character" w:customStyle="1" w:styleId="WW8Num50z3">
    <w:name w:val="WW8Num50z3"/>
    <w:rsid w:val="002A7448"/>
    <w:rPr>
      <w:rFonts w:ascii="Symbol" w:hAnsi="Symbol"/>
    </w:rPr>
  </w:style>
  <w:style w:type="character" w:customStyle="1" w:styleId="WW8Num50z4">
    <w:name w:val="WW8Num50z4"/>
    <w:rsid w:val="002A7448"/>
    <w:rPr>
      <w:rFonts w:ascii="Courier New" w:hAnsi="Courier New"/>
    </w:rPr>
  </w:style>
  <w:style w:type="character" w:customStyle="1" w:styleId="WW8Num51z0">
    <w:name w:val="WW8Num51z0"/>
    <w:rsid w:val="002A7448"/>
    <w:rPr>
      <w:rFonts w:ascii="Times New Roman" w:hAnsi="Times New Roman" w:cs="Times New Roman"/>
    </w:rPr>
  </w:style>
  <w:style w:type="character" w:customStyle="1" w:styleId="WW8Num51z1">
    <w:name w:val="WW8Num51z1"/>
    <w:rsid w:val="002A7448"/>
    <w:rPr>
      <w:rFonts w:ascii="Courier New" w:hAnsi="Courier New"/>
    </w:rPr>
  </w:style>
  <w:style w:type="character" w:customStyle="1" w:styleId="WW8Num51z2">
    <w:name w:val="WW8Num51z2"/>
    <w:rsid w:val="002A7448"/>
    <w:rPr>
      <w:rFonts w:ascii="Wingdings" w:hAnsi="Wingdings"/>
    </w:rPr>
  </w:style>
  <w:style w:type="character" w:customStyle="1" w:styleId="WW8Num51z3">
    <w:name w:val="WW8Num51z3"/>
    <w:rsid w:val="002A7448"/>
    <w:rPr>
      <w:rFonts w:ascii="Symbol" w:hAnsi="Symbol"/>
    </w:rPr>
  </w:style>
  <w:style w:type="character" w:customStyle="1" w:styleId="WW8Num52z0">
    <w:name w:val="WW8Num52z0"/>
    <w:rsid w:val="002A7448"/>
    <w:rPr>
      <w:rFonts w:ascii="Symbol" w:hAnsi="Symbol"/>
      <w:color w:val="auto"/>
      <w:sz w:val="28"/>
    </w:rPr>
  </w:style>
  <w:style w:type="character" w:customStyle="1" w:styleId="WW8Num53z1">
    <w:name w:val="WW8Num53z1"/>
    <w:rsid w:val="002A7448"/>
    <w:rPr>
      <w:rFonts w:ascii="Symbol" w:hAnsi="Symbol"/>
    </w:rPr>
  </w:style>
  <w:style w:type="character" w:customStyle="1" w:styleId="WW8Num54z0">
    <w:name w:val="WW8Num54z0"/>
    <w:rsid w:val="002A7448"/>
    <w:rPr>
      <w:rFonts w:ascii="Wingdings" w:hAnsi="Wingdings"/>
      <w:sz w:val="16"/>
    </w:rPr>
  </w:style>
  <w:style w:type="character" w:customStyle="1" w:styleId="WW8Num55z0">
    <w:name w:val="WW8Num55z0"/>
    <w:rsid w:val="002A7448"/>
    <w:rPr>
      <w:rFonts w:ascii="Symbol" w:hAnsi="Symbol"/>
    </w:rPr>
  </w:style>
  <w:style w:type="character" w:customStyle="1" w:styleId="WW8Num55z1">
    <w:name w:val="WW8Num55z1"/>
    <w:rsid w:val="002A7448"/>
    <w:rPr>
      <w:rFonts w:ascii="Century Gothic" w:eastAsia="Times New Roman" w:hAnsi="Century Gothic" w:cs="Arial"/>
    </w:rPr>
  </w:style>
  <w:style w:type="character" w:customStyle="1" w:styleId="WW8Num55z2">
    <w:name w:val="WW8Num55z2"/>
    <w:rsid w:val="002A7448"/>
    <w:rPr>
      <w:rFonts w:ascii="Wingdings" w:hAnsi="Wingdings"/>
    </w:rPr>
  </w:style>
  <w:style w:type="character" w:customStyle="1" w:styleId="WW8Num55z4">
    <w:name w:val="WW8Num55z4"/>
    <w:rsid w:val="002A7448"/>
    <w:rPr>
      <w:rFonts w:ascii="Courier New" w:hAnsi="Courier New"/>
    </w:rPr>
  </w:style>
  <w:style w:type="character" w:customStyle="1" w:styleId="WW8Num56z0">
    <w:name w:val="WW8Num56z0"/>
    <w:rsid w:val="002A7448"/>
    <w:rPr>
      <w:rFonts w:ascii="Bookshelf Symbol 3" w:hAnsi="Bookshelf Symbol 3"/>
    </w:rPr>
  </w:style>
  <w:style w:type="character" w:customStyle="1" w:styleId="WW8Num59z0">
    <w:name w:val="WW8Num59z0"/>
    <w:rsid w:val="002A7448"/>
    <w:rPr>
      <w:rFonts w:ascii="Times New Roman" w:eastAsia="Times New Roman" w:hAnsi="Times New Roman" w:cs="Times New Roman"/>
    </w:rPr>
  </w:style>
  <w:style w:type="character" w:customStyle="1" w:styleId="WW8Num59z1">
    <w:name w:val="WW8Num59z1"/>
    <w:rsid w:val="002A7448"/>
    <w:rPr>
      <w:rFonts w:ascii="Courier New" w:hAnsi="Courier New"/>
    </w:rPr>
  </w:style>
  <w:style w:type="character" w:customStyle="1" w:styleId="WW8Num59z2">
    <w:name w:val="WW8Num59z2"/>
    <w:rsid w:val="002A7448"/>
    <w:rPr>
      <w:rFonts w:ascii="Wingdings" w:hAnsi="Wingdings"/>
    </w:rPr>
  </w:style>
  <w:style w:type="character" w:customStyle="1" w:styleId="WW8Num59z3">
    <w:name w:val="WW8Num59z3"/>
    <w:rsid w:val="002A7448"/>
    <w:rPr>
      <w:rFonts w:ascii="Symbol" w:hAnsi="Symbol"/>
    </w:rPr>
  </w:style>
  <w:style w:type="character" w:customStyle="1" w:styleId="WW8Num61z0">
    <w:name w:val="WW8Num61z0"/>
    <w:rsid w:val="002A7448"/>
    <w:rPr>
      <w:rFonts w:ascii="Wingdings" w:hAnsi="Wingdings"/>
    </w:rPr>
  </w:style>
  <w:style w:type="character" w:customStyle="1" w:styleId="WW8Num62z0">
    <w:name w:val="WW8Num62z0"/>
    <w:rsid w:val="002A7448"/>
    <w:rPr>
      <w:rFonts w:ascii="Symbol" w:hAnsi="Symbol"/>
      <w:sz w:val="22"/>
    </w:rPr>
  </w:style>
  <w:style w:type="character" w:customStyle="1" w:styleId="WW8Num62z1">
    <w:name w:val="WW8Num62z1"/>
    <w:rsid w:val="002A7448"/>
    <w:rPr>
      <w:rFonts w:ascii="Courier New" w:hAnsi="Courier New"/>
    </w:rPr>
  </w:style>
  <w:style w:type="character" w:customStyle="1" w:styleId="WW8Num62z2">
    <w:name w:val="WW8Num62z2"/>
    <w:rsid w:val="002A7448"/>
    <w:rPr>
      <w:rFonts w:ascii="Wingdings" w:hAnsi="Wingdings"/>
    </w:rPr>
  </w:style>
  <w:style w:type="character" w:customStyle="1" w:styleId="WW8Num62z3">
    <w:name w:val="WW8Num62z3"/>
    <w:rsid w:val="002A7448"/>
    <w:rPr>
      <w:rFonts w:ascii="Symbol" w:hAnsi="Symbol"/>
    </w:rPr>
  </w:style>
  <w:style w:type="character" w:customStyle="1" w:styleId="WW8Num63z0">
    <w:name w:val="WW8Num63z0"/>
    <w:rsid w:val="002A7448"/>
    <w:rPr>
      <w:rFonts w:ascii="Symbol" w:hAnsi="Symbol"/>
    </w:rPr>
  </w:style>
  <w:style w:type="character" w:customStyle="1" w:styleId="WW8Num63z1">
    <w:name w:val="WW8Num63z1"/>
    <w:rsid w:val="002A7448"/>
    <w:rPr>
      <w:rFonts w:ascii="Times New Roman" w:hAnsi="Times New Roman"/>
    </w:rPr>
  </w:style>
  <w:style w:type="character" w:customStyle="1" w:styleId="WW8Num63z2">
    <w:name w:val="WW8Num63z2"/>
    <w:rsid w:val="002A7448"/>
    <w:rPr>
      <w:rFonts w:ascii="Wingdings" w:hAnsi="Wingdings"/>
    </w:rPr>
  </w:style>
  <w:style w:type="character" w:customStyle="1" w:styleId="WW8Num63z4">
    <w:name w:val="WW8Num63z4"/>
    <w:rsid w:val="002A7448"/>
    <w:rPr>
      <w:rFonts w:ascii="Courier New" w:hAnsi="Courier New"/>
    </w:rPr>
  </w:style>
  <w:style w:type="character" w:customStyle="1" w:styleId="WW8Num64z0">
    <w:name w:val="WW8Num64z0"/>
    <w:rsid w:val="002A7448"/>
    <w:rPr>
      <w:rFonts w:ascii="Courier New" w:hAnsi="Courier New"/>
    </w:rPr>
  </w:style>
  <w:style w:type="character" w:customStyle="1" w:styleId="WW8Num64z2">
    <w:name w:val="WW8Num64z2"/>
    <w:rsid w:val="002A7448"/>
    <w:rPr>
      <w:rFonts w:ascii="Wingdings" w:hAnsi="Wingdings"/>
    </w:rPr>
  </w:style>
  <w:style w:type="character" w:customStyle="1" w:styleId="WW8Num64z3">
    <w:name w:val="WW8Num64z3"/>
    <w:rsid w:val="002A7448"/>
    <w:rPr>
      <w:rFonts w:ascii="Symbol" w:hAnsi="Symbol"/>
    </w:rPr>
  </w:style>
  <w:style w:type="character" w:customStyle="1" w:styleId="WW8Num65z0">
    <w:name w:val="WW8Num65z0"/>
    <w:rsid w:val="002A7448"/>
    <w:rPr>
      <w:rFonts w:ascii="Times New Roman" w:eastAsia="Times New Roman" w:hAnsi="Times New Roman" w:cs="Times New Roman"/>
    </w:rPr>
  </w:style>
  <w:style w:type="character" w:customStyle="1" w:styleId="WW8Num65z1">
    <w:name w:val="WW8Num65z1"/>
    <w:rsid w:val="002A7448"/>
    <w:rPr>
      <w:rFonts w:ascii="Courier New" w:hAnsi="Courier New"/>
    </w:rPr>
  </w:style>
  <w:style w:type="character" w:customStyle="1" w:styleId="WW8Num65z2">
    <w:name w:val="WW8Num65z2"/>
    <w:rsid w:val="002A7448"/>
    <w:rPr>
      <w:rFonts w:ascii="Wingdings" w:hAnsi="Wingdings"/>
    </w:rPr>
  </w:style>
  <w:style w:type="character" w:customStyle="1" w:styleId="WW8Num65z3">
    <w:name w:val="WW8Num65z3"/>
    <w:rsid w:val="002A7448"/>
    <w:rPr>
      <w:rFonts w:ascii="Symbol" w:hAnsi="Symbol"/>
    </w:rPr>
  </w:style>
  <w:style w:type="character" w:customStyle="1" w:styleId="WW8Num66z0">
    <w:name w:val="WW8Num66z0"/>
    <w:rsid w:val="002A7448"/>
    <w:rPr>
      <w:rFonts w:ascii="Wingdings" w:hAnsi="Wingdings"/>
      <w:sz w:val="16"/>
    </w:rPr>
  </w:style>
  <w:style w:type="character" w:customStyle="1" w:styleId="WW8Num67z0">
    <w:name w:val="WW8Num67z0"/>
    <w:rsid w:val="002A7448"/>
    <w:rPr>
      <w:rFonts w:ascii="Times New Roman" w:hAnsi="Times New Roman"/>
    </w:rPr>
  </w:style>
  <w:style w:type="character" w:customStyle="1" w:styleId="WW8Num68z0">
    <w:name w:val="WW8Num68z0"/>
    <w:rsid w:val="002A7448"/>
    <w:rPr>
      <w:rFonts w:ascii="Arial" w:eastAsia="Times New Roman" w:hAnsi="Arial" w:cs="Arial"/>
      <w:b w:val="0"/>
      <w:color w:val="auto"/>
      <w:sz w:val="18"/>
    </w:rPr>
  </w:style>
  <w:style w:type="character" w:customStyle="1" w:styleId="WW8Num68z1">
    <w:name w:val="WW8Num68z1"/>
    <w:rsid w:val="002A7448"/>
    <w:rPr>
      <w:rFonts w:ascii="Courier New" w:hAnsi="Courier New"/>
    </w:rPr>
  </w:style>
  <w:style w:type="character" w:customStyle="1" w:styleId="WW8Num68z2">
    <w:name w:val="WW8Num68z2"/>
    <w:rsid w:val="002A7448"/>
    <w:rPr>
      <w:rFonts w:ascii="Wingdings" w:hAnsi="Wingdings"/>
    </w:rPr>
  </w:style>
  <w:style w:type="character" w:customStyle="1" w:styleId="WW8Num68z3">
    <w:name w:val="WW8Num68z3"/>
    <w:rsid w:val="002A7448"/>
    <w:rPr>
      <w:rFonts w:ascii="Symbol" w:hAnsi="Symbol"/>
    </w:rPr>
  </w:style>
  <w:style w:type="character" w:customStyle="1" w:styleId="WW8Num69z0">
    <w:name w:val="WW8Num69z0"/>
    <w:rsid w:val="002A7448"/>
    <w:rPr>
      <w:rFonts w:ascii="Times New Roman" w:eastAsia="Times New Roman" w:hAnsi="Times New Roman" w:cs="Times New Roman"/>
    </w:rPr>
  </w:style>
  <w:style w:type="character" w:customStyle="1" w:styleId="WW8Num69z1">
    <w:name w:val="WW8Num69z1"/>
    <w:rsid w:val="002A7448"/>
    <w:rPr>
      <w:rFonts w:ascii="Courier New" w:hAnsi="Courier New"/>
    </w:rPr>
  </w:style>
  <w:style w:type="character" w:customStyle="1" w:styleId="WW8Num69z2">
    <w:name w:val="WW8Num69z2"/>
    <w:rsid w:val="002A7448"/>
    <w:rPr>
      <w:rFonts w:ascii="Wingdings" w:hAnsi="Wingdings"/>
    </w:rPr>
  </w:style>
  <w:style w:type="character" w:customStyle="1" w:styleId="WW8Num69z3">
    <w:name w:val="WW8Num69z3"/>
    <w:rsid w:val="002A7448"/>
    <w:rPr>
      <w:rFonts w:ascii="Symbol" w:hAnsi="Symbol"/>
    </w:rPr>
  </w:style>
  <w:style w:type="character" w:customStyle="1" w:styleId="WW8Num70z0">
    <w:name w:val="WW8Num70z0"/>
    <w:rsid w:val="002A7448"/>
    <w:rPr>
      <w:rFonts w:ascii="Wingdings" w:hAnsi="Wingdings"/>
    </w:rPr>
  </w:style>
  <w:style w:type="character" w:customStyle="1" w:styleId="WW8Num72z0">
    <w:name w:val="WW8Num72z0"/>
    <w:rsid w:val="002A7448"/>
    <w:rPr>
      <w:rFonts w:ascii="Wingdings" w:hAnsi="Wingdings"/>
    </w:rPr>
  </w:style>
  <w:style w:type="character" w:customStyle="1" w:styleId="WW8Num73z0">
    <w:name w:val="WW8Num73z0"/>
    <w:rsid w:val="002A7448"/>
    <w:rPr>
      <w:rFonts w:ascii="Wingdings" w:hAnsi="Wingdings"/>
    </w:rPr>
  </w:style>
  <w:style w:type="character" w:customStyle="1" w:styleId="WW8Num73z1">
    <w:name w:val="WW8Num73z1"/>
    <w:rsid w:val="002A7448"/>
    <w:rPr>
      <w:rFonts w:ascii="Courier New" w:hAnsi="Courier New"/>
    </w:rPr>
  </w:style>
  <w:style w:type="character" w:customStyle="1" w:styleId="WW8Num73z3">
    <w:name w:val="WW8Num73z3"/>
    <w:rsid w:val="002A7448"/>
    <w:rPr>
      <w:rFonts w:ascii="Symbol" w:hAnsi="Symbol"/>
    </w:rPr>
  </w:style>
  <w:style w:type="character" w:customStyle="1" w:styleId="WW8Num75z0">
    <w:name w:val="WW8Num75z0"/>
    <w:rsid w:val="002A7448"/>
    <w:rPr>
      <w:rFonts w:ascii="Symbol" w:hAnsi="Symbol"/>
    </w:rPr>
  </w:style>
  <w:style w:type="character" w:customStyle="1" w:styleId="WW8Num75z1">
    <w:name w:val="WW8Num75z1"/>
    <w:rsid w:val="002A7448"/>
    <w:rPr>
      <w:rFonts w:ascii="Courier New" w:hAnsi="Courier New"/>
    </w:rPr>
  </w:style>
  <w:style w:type="character" w:customStyle="1" w:styleId="WW8Num75z2">
    <w:name w:val="WW8Num75z2"/>
    <w:rsid w:val="002A7448"/>
    <w:rPr>
      <w:rFonts w:ascii="Wingdings" w:hAnsi="Wingdings"/>
    </w:rPr>
  </w:style>
  <w:style w:type="character" w:customStyle="1" w:styleId="WW8Num76z0">
    <w:name w:val="WW8Num76z0"/>
    <w:rsid w:val="002A7448"/>
    <w:rPr>
      <w:rFonts w:ascii="Times New Roman" w:hAnsi="Times New Roman"/>
    </w:rPr>
  </w:style>
  <w:style w:type="character" w:customStyle="1" w:styleId="WW8Num77z0">
    <w:name w:val="WW8Num77z0"/>
    <w:rsid w:val="002A7448"/>
    <w:rPr>
      <w:rFonts w:ascii="Wingdings" w:hAnsi="Wingdings"/>
    </w:rPr>
  </w:style>
  <w:style w:type="character" w:customStyle="1" w:styleId="WW8Num78z0">
    <w:name w:val="WW8Num78z0"/>
    <w:rsid w:val="002A7448"/>
    <w:rPr>
      <w:rFonts w:ascii="Symbol" w:hAnsi="Symbol"/>
      <w:color w:val="auto"/>
      <w:sz w:val="28"/>
    </w:rPr>
  </w:style>
  <w:style w:type="character" w:customStyle="1" w:styleId="WW8Num79z0">
    <w:name w:val="WW8Num79z0"/>
    <w:rsid w:val="002A7448"/>
    <w:rPr>
      <w:rFonts w:ascii="Times New Roman" w:hAnsi="Times New Roman"/>
    </w:rPr>
  </w:style>
  <w:style w:type="character" w:customStyle="1" w:styleId="WW8Num79z1">
    <w:name w:val="WW8Num79z1"/>
    <w:rsid w:val="002A7448"/>
    <w:rPr>
      <w:rFonts w:ascii="Courier New" w:hAnsi="Courier New"/>
    </w:rPr>
  </w:style>
  <w:style w:type="character" w:customStyle="1" w:styleId="WW8Num79z2">
    <w:name w:val="WW8Num79z2"/>
    <w:rsid w:val="002A7448"/>
    <w:rPr>
      <w:rFonts w:ascii="Wingdings" w:hAnsi="Wingdings"/>
    </w:rPr>
  </w:style>
  <w:style w:type="character" w:customStyle="1" w:styleId="WW8Num79z3">
    <w:name w:val="WW8Num79z3"/>
    <w:rsid w:val="002A7448"/>
    <w:rPr>
      <w:rFonts w:ascii="Symbol" w:hAnsi="Symbol"/>
    </w:rPr>
  </w:style>
  <w:style w:type="character" w:customStyle="1" w:styleId="WW8Num80z0">
    <w:name w:val="WW8Num80z0"/>
    <w:rsid w:val="002A7448"/>
    <w:rPr>
      <w:rFonts w:ascii="Wingdings" w:hAnsi="Wingdings" w:cs="Times New Roman"/>
      <w:color w:val="auto"/>
      <w:sz w:val="24"/>
    </w:rPr>
  </w:style>
  <w:style w:type="character" w:customStyle="1" w:styleId="WW8Num80z1">
    <w:name w:val="WW8Num80z1"/>
    <w:rsid w:val="002A7448"/>
    <w:rPr>
      <w:rFonts w:ascii="Courier New" w:hAnsi="Courier New"/>
    </w:rPr>
  </w:style>
  <w:style w:type="character" w:customStyle="1" w:styleId="WW8Num80z2">
    <w:name w:val="WW8Num80z2"/>
    <w:rsid w:val="002A7448"/>
    <w:rPr>
      <w:rFonts w:ascii="Wingdings" w:hAnsi="Wingdings"/>
    </w:rPr>
  </w:style>
  <w:style w:type="character" w:customStyle="1" w:styleId="WW8Num80z3">
    <w:name w:val="WW8Num80z3"/>
    <w:rsid w:val="002A7448"/>
    <w:rPr>
      <w:rFonts w:ascii="Symbol" w:hAnsi="Symbol"/>
    </w:rPr>
  </w:style>
  <w:style w:type="character" w:customStyle="1" w:styleId="WW8Num81z0">
    <w:name w:val="WW8Num81z0"/>
    <w:rsid w:val="002A7448"/>
    <w:rPr>
      <w:rFonts w:ascii="Symbol" w:hAnsi="Symbol"/>
    </w:rPr>
  </w:style>
  <w:style w:type="character" w:customStyle="1" w:styleId="WW8Num82z0">
    <w:name w:val="WW8Num82z0"/>
    <w:rsid w:val="002A7448"/>
    <w:rPr>
      <w:rFonts w:ascii="Symbol" w:hAnsi="Symbol"/>
      <w:sz w:val="22"/>
    </w:rPr>
  </w:style>
  <w:style w:type="character" w:customStyle="1" w:styleId="WW8Num82z1">
    <w:name w:val="WW8Num82z1"/>
    <w:rsid w:val="002A7448"/>
    <w:rPr>
      <w:rFonts w:ascii="Arial Narrow" w:eastAsia="Times New Roman" w:hAnsi="Arial Narrow" w:cs="Times New Roman"/>
      <w:sz w:val="22"/>
    </w:rPr>
  </w:style>
  <w:style w:type="character" w:customStyle="1" w:styleId="WW8Num82z2">
    <w:name w:val="WW8Num82z2"/>
    <w:rsid w:val="002A7448"/>
    <w:rPr>
      <w:rFonts w:ascii="Wingdings" w:hAnsi="Wingdings"/>
    </w:rPr>
  </w:style>
  <w:style w:type="character" w:customStyle="1" w:styleId="WW8Num82z3">
    <w:name w:val="WW8Num82z3"/>
    <w:rsid w:val="002A7448"/>
    <w:rPr>
      <w:rFonts w:ascii="Symbol" w:hAnsi="Symbol"/>
    </w:rPr>
  </w:style>
  <w:style w:type="character" w:customStyle="1" w:styleId="WW8Num82z4">
    <w:name w:val="WW8Num82z4"/>
    <w:rsid w:val="002A7448"/>
    <w:rPr>
      <w:rFonts w:ascii="Courier New" w:hAnsi="Courier New"/>
    </w:rPr>
  </w:style>
  <w:style w:type="character" w:customStyle="1" w:styleId="WW8Num83z0">
    <w:name w:val="WW8Num83z0"/>
    <w:rsid w:val="002A7448"/>
    <w:rPr>
      <w:rFonts w:ascii="Wingdings" w:hAnsi="Wingdings"/>
    </w:rPr>
  </w:style>
  <w:style w:type="character" w:customStyle="1" w:styleId="WW8Num83z1">
    <w:name w:val="WW8Num83z1"/>
    <w:rsid w:val="002A7448"/>
    <w:rPr>
      <w:rFonts w:ascii="Courier New" w:hAnsi="Courier New"/>
    </w:rPr>
  </w:style>
  <w:style w:type="character" w:customStyle="1" w:styleId="WW8Num83z3">
    <w:name w:val="WW8Num83z3"/>
    <w:rsid w:val="002A7448"/>
    <w:rPr>
      <w:rFonts w:ascii="Symbol" w:hAnsi="Symbol"/>
    </w:rPr>
  </w:style>
  <w:style w:type="character" w:customStyle="1" w:styleId="WW8Num84z0">
    <w:name w:val="WW8Num84z0"/>
    <w:rsid w:val="002A7448"/>
    <w:rPr>
      <w:rFonts w:ascii="Courier New" w:hAnsi="Courier New"/>
    </w:rPr>
  </w:style>
  <w:style w:type="character" w:customStyle="1" w:styleId="WW8Num84z2">
    <w:name w:val="WW8Num84z2"/>
    <w:rsid w:val="002A7448"/>
    <w:rPr>
      <w:rFonts w:ascii="Wingdings" w:hAnsi="Wingdings"/>
    </w:rPr>
  </w:style>
  <w:style w:type="character" w:customStyle="1" w:styleId="WW8Num84z3">
    <w:name w:val="WW8Num84z3"/>
    <w:rsid w:val="002A7448"/>
    <w:rPr>
      <w:rFonts w:ascii="Symbol" w:hAnsi="Symbol"/>
    </w:rPr>
  </w:style>
  <w:style w:type="character" w:customStyle="1" w:styleId="WW8Num85z0">
    <w:name w:val="WW8Num85z0"/>
    <w:rsid w:val="002A7448"/>
    <w:rPr>
      <w:rFonts w:ascii="Wingdings" w:hAnsi="Wingdings"/>
    </w:rPr>
  </w:style>
  <w:style w:type="character" w:customStyle="1" w:styleId="WW8Num86z0">
    <w:name w:val="WW8Num86z0"/>
    <w:rsid w:val="002A7448"/>
    <w:rPr>
      <w:rFonts w:ascii="Times New Roman" w:eastAsia="Times New Roman" w:hAnsi="Times New Roman" w:cs="Times New Roman"/>
    </w:rPr>
  </w:style>
  <w:style w:type="character" w:customStyle="1" w:styleId="WW8Num86z1">
    <w:name w:val="WW8Num86z1"/>
    <w:rsid w:val="002A7448"/>
    <w:rPr>
      <w:rFonts w:ascii="Courier New" w:hAnsi="Courier New"/>
    </w:rPr>
  </w:style>
  <w:style w:type="character" w:customStyle="1" w:styleId="WW8Num86z2">
    <w:name w:val="WW8Num86z2"/>
    <w:rsid w:val="002A7448"/>
    <w:rPr>
      <w:rFonts w:ascii="Wingdings" w:hAnsi="Wingdings"/>
    </w:rPr>
  </w:style>
  <w:style w:type="character" w:customStyle="1" w:styleId="WW8Num86z3">
    <w:name w:val="WW8Num86z3"/>
    <w:rsid w:val="002A7448"/>
    <w:rPr>
      <w:rFonts w:ascii="Symbol" w:hAnsi="Symbol"/>
    </w:rPr>
  </w:style>
  <w:style w:type="character" w:customStyle="1" w:styleId="WW8Num87z0">
    <w:name w:val="WW8Num87z0"/>
    <w:rsid w:val="002A7448"/>
    <w:rPr>
      <w:rFonts w:ascii="Bookshelf Symbol 3" w:hAnsi="Bookshelf Symbol 3"/>
    </w:rPr>
  </w:style>
  <w:style w:type="character" w:customStyle="1" w:styleId="WW8Num88z1">
    <w:name w:val="WW8Num88z1"/>
    <w:rsid w:val="002A7448"/>
    <w:rPr>
      <w:rFonts w:ascii="Wingdings" w:hAnsi="Wingdings"/>
    </w:rPr>
  </w:style>
  <w:style w:type="character" w:customStyle="1" w:styleId="WW8Num89z0">
    <w:name w:val="WW8Num89z0"/>
    <w:rsid w:val="002A7448"/>
    <w:rPr>
      <w:rFonts w:ascii="Symbol" w:hAnsi="Symbol"/>
    </w:rPr>
  </w:style>
  <w:style w:type="character" w:customStyle="1" w:styleId="WW8Num89z1">
    <w:name w:val="WW8Num89z1"/>
    <w:rsid w:val="002A7448"/>
    <w:rPr>
      <w:rFonts w:ascii="Courier New" w:hAnsi="Courier New"/>
    </w:rPr>
  </w:style>
  <w:style w:type="character" w:customStyle="1" w:styleId="WW8Num89z2">
    <w:name w:val="WW8Num89z2"/>
    <w:rsid w:val="002A7448"/>
    <w:rPr>
      <w:rFonts w:ascii="Wingdings" w:hAnsi="Wingdings"/>
    </w:rPr>
  </w:style>
  <w:style w:type="character" w:customStyle="1" w:styleId="WW8Num91z0">
    <w:name w:val="WW8Num91z0"/>
    <w:rsid w:val="002A7448"/>
    <w:rPr>
      <w:rFonts w:ascii="Wingdings" w:hAnsi="Wingdings"/>
    </w:rPr>
  </w:style>
  <w:style w:type="character" w:customStyle="1" w:styleId="WW8Num92z0">
    <w:name w:val="WW8Num92z0"/>
    <w:rsid w:val="002A7448"/>
    <w:rPr>
      <w:rFonts w:ascii="Times New Roman" w:hAnsi="Times New Roman"/>
    </w:rPr>
  </w:style>
  <w:style w:type="character" w:customStyle="1" w:styleId="WW8Num93z0">
    <w:name w:val="WW8Num93z0"/>
    <w:rsid w:val="002A7448"/>
    <w:rPr>
      <w:rFonts w:ascii="Bookshelf Symbol 3" w:hAnsi="Bookshelf Symbol 3"/>
    </w:rPr>
  </w:style>
  <w:style w:type="character" w:customStyle="1" w:styleId="WW8Num94z0">
    <w:name w:val="WW8Num94z0"/>
    <w:rsid w:val="002A7448"/>
    <w:rPr>
      <w:rFonts w:ascii="Courier New" w:hAnsi="Courier New"/>
    </w:rPr>
  </w:style>
  <w:style w:type="character" w:customStyle="1" w:styleId="WW8Num94z2">
    <w:name w:val="WW8Num94z2"/>
    <w:rsid w:val="002A7448"/>
    <w:rPr>
      <w:rFonts w:ascii="Wingdings" w:hAnsi="Wingdings"/>
    </w:rPr>
  </w:style>
  <w:style w:type="character" w:customStyle="1" w:styleId="WW8Num94z3">
    <w:name w:val="WW8Num94z3"/>
    <w:rsid w:val="002A7448"/>
    <w:rPr>
      <w:rFonts w:ascii="Symbol" w:hAnsi="Symbol"/>
    </w:rPr>
  </w:style>
  <w:style w:type="character" w:customStyle="1" w:styleId="WW8Num95z1">
    <w:name w:val="WW8Num95z1"/>
    <w:rsid w:val="002A7448"/>
    <w:rPr>
      <w:rFonts w:ascii="Times New Roman" w:eastAsia="Times New Roman" w:hAnsi="Times New Roman" w:cs="Times New Roman"/>
    </w:rPr>
  </w:style>
  <w:style w:type="character" w:customStyle="1" w:styleId="WW8Num96z0">
    <w:name w:val="WW8Num96z0"/>
    <w:rsid w:val="002A7448"/>
    <w:rPr>
      <w:rFonts w:ascii="Symbol" w:hAnsi="Symbol"/>
    </w:rPr>
  </w:style>
  <w:style w:type="character" w:customStyle="1" w:styleId="WW8Num97z0">
    <w:name w:val="WW8Num97z0"/>
    <w:rsid w:val="002A7448"/>
    <w:rPr>
      <w:rFonts w:ascii="Symbol" w:hAnsi="Symbol"/>
    </w:rPr>
  </w:style>
  <w:style w:type="character" w:customStyle="1" w:styleId="WW8Num97z1">
    <w:name w:val="WW8Num97z1"/>
    <w:rsid w:val="002A7448"/>
    <w:rPr>
      <w:rFonts w:ascii="Courier New" w:hAnsi="Courier New"/>
    </w:rPr>
  </w:style>
  <w:style w:type="character" w:customStyle="1" w:styleId="WW8Num97z2">
    <w:name w:val="WW8Num97z2"/>
    <w:rsid w:val="002A7448"/>
    <w:rPr>
      <w:rFonts w:ascii="Wingdings" w:hAnsi="Wingdings"/>
    </w:rPr>
  </w:style>
  <w:style w:type="character" w:customStyle="1" w:styleId="WW8Num99z0">
    <w:name w:val="WW8Num99z0"/>
    <w:rsid w:val="002A7448"/>
    <w:rPr>
      <w:b/>
    </w:rPr>
  </w:style>
  <w:style w:type="character" w:customStyle="1" w:styleId="WW8Num100z0">
    <w:name w:val="WW8Num100z0"/>
    <w:rsid w:val="002A7448"/>
    <w:rPr>
      <w:rFonts w:ascii="Times New Roman" w:hAnsi="Times New Roman"/>
    </w:rPr>
  </w:style>
  <w:style w:type="character" w:customStyle="1" w:styleId="WW8Num101z0">
    <w:name w:val="WW8Num101z0"/>
    <w:rsid w:val="002A7448"/>
    <w:rPr>
      <w:rFonts w:ascii="Times New Roman" w:eastAsia="Times New Roman" w:hAnsi="Times New Roman" w:cs="Times New Roman"/>
    </w:rPr>
  </w:style>
  <w:style w:type="character" w:customStyle="1" w:styleId="WW8Num101z1">
    <w:name w:val="WW8Num101z1"/>
    <w:rsid w:val="002A7448"/>
    <w:rPr>
      <w:rFonts w:ascii="Courier New" w:hAnsi="Courier New"/>
    </w:rPr>
  </w:style>
  <w:style w:type="character" w:customStyle="1" w:styleId="WW8Num101z2">
    <w:name w:val="WW8Num101z2"/>
    <w:rsid w:val="002A7448"/>
    <w:rPr>
      <w:rFonts w:ascii="Wingdings" w:hAnsi="Wingdings"/>
    </w:rPr>
  </w:style>
  <w:style w:type="character" w:customStyle="1" w:styleId="WW8Num101z3">
    <w:name w:val="WW8Num101z3"/>
    <w:rsid w:val="002A7448"/>
    <w:rPr>
      <w:rFonts w:ascii="Symbol" w:hAnsi="Symbol"/>
    </w:rPr>
  </w:style>
  <w:style w:type="character" w:customStyle="1" w:styleId="WW8Num102z0">
    <w:name w:val="WW8Num102z0"/>
    <w:rsid w:val="002A7448"/>
    <w:rPr>
      <w:rFonts w:ascii="Wingdings" w:hAnsi="Wingdings"/>
    </w:rPr>
  </w:style>
  <w:style w:type="character" w:customStyle="1" w:styleId="WW8Num103z0">
    <w:name w:val="WW8Num103z0"/>
    <w:rsid w:val="002A7448"/>
    <w:rPr>
      <w:rFonts w:ascii="Symbol" w:hAnsi="Symbol"/>
    </w:rPr>
  </w:style>
  <w:style w:type="character" w:customStyle="1" w:styleId="WW8Num104z0">
    <w:name w:val="WW8Num104z0"/>
    <w:rsid w:val="002A7448"/>
    <w:rPr>
      <w:rFonts w:ascii="Times New Roman" w:eastAsia="Times New Roman" w:hAnsi="Times New Roman" w:cs="Times New Roman"/>
    </w:rPr>
  </w:style>
  <w:style w:type="character" w:customStyle="1" w:styleId="WW8Num104z1">
    <w:name w:val="WW8Num104z1"/>
    <w:rsid w:val="002A7448"/>
    <w:rPr>
      <w:rFonts w:ascii="Courier New" w:hAnsi="Courier New"/>
    </w:rPr>
  </w:style>
  <w:style w:type="character" w:customStyle="1" w:styleId="WW8Num104z2">
    <w:name w:val="WW8Num104z2"/>
    <w:rsid w:val="002A7448"/>
    <w:rPr>
      <w:rFonts w:ascii="Wingdings" w:hAnsi="Wingdings"/>
    </w:rPr>
  </w:style>
  <w:style w:type="character" w:customStyle="1" w:styleId="WW8Num104z3">
    <w:name w:val="WW8Num104z3"/>
    <w:rsid w:val="002A7448"/>
    <w:rPr>
      <w:rFonts w:ascii="Symbol" w:hAnsi="Symbol"/>
    </w:rPr>
  </w:style>
  <w:style w:type="character" w:customStyle="1" w:styleId="WW8Num105z0">
    <w:name w:val="WW8Num105z0"/>
    <w:rsid w:val="002A7448"/>
    <w:rPr>
      <w:rFonts w:ascii="Times New Roman" w:eastAsia="Times New Roman" w:hAnsi="Times New Roman" w:cs="Times New Roman"/>
    </w:rPr>
  </w:style>
  <w:style w:type="character" w:customStyle="1" w:styleId="WW8Num105z1">
    <w:name w:val="WW8Num105z1"/>
    <w:rsid w:val="002A7448"/>
    <w:rPr>
      <w:rFonts w:ascii="Courier New" w:hAnsi="Courier New"/>
    </w:rPr>
  </w:style>
  <w:style w:type="character" w:customStyle="1" w:styleId="WW8Num105z2">
    <w:name w:val="WW8Num105z2"/>
    <w:rsid w:val="002A7448"/>
    <w:rPr>
      <w:rFonts w:ascii="Wingdings" w:hAnsi="Wingdings"/>
    </w:rPr>
  </w:style>
  <w:style w:type="character" w:customStyle="1" w:styleId="WW8Num105z3">
    <w:name w:val="WW8Num105z3"/>
    <w:rsid w:val="002A7448"/>
    <w:rPr>
      <w:rFonts w:ascii="Symbol" w:hAnsi="Symbol"/>
    </w:rPr>
  </w:style>
  <w:style w:type="character" w:customStyle="1" w:styleId="WW8Num106z0">
    <w:name w:val="WW8Num106z0"/>
    <w:rsid w:val="002A7448"/>
    <w:rPr>
      <w:rFonts w:ascii="Times New Roman" w:eastAsia="Times New Roman" w:hAnsi="Times New Roman" w:cs="Times New Roman"/>
    </w:rPr>
  </w:style>
  <w:style w:type="character" w:customStyle="1" w:styleId="WW8Num106z1">
    <w:name w:val="WW8Num106z1"/>
    <w:rsid w:val="002A7448"/>
    <w:rPr>
      <w:rFonts w:ascii="Courier New" w:hAnsi="Courier New"/>
    </w:rPr>
  </w:style>
  <w:style w:type="character" w:customStyle="1" w:styleId="WW8Num106z2">
    <w:name w:val="WW8Num106z2"/>
    <w:rsid w:val="002A7448"/>
    <w:rPr>
      <w:rFonts w:ascii="Wingdings" w:hAnsi="Wingdings"/>
    </w:rPr>
  </w:style>
  <w:style w:type="character" w:customStyle="1" w:styleId="WW8Num106z3">
    <w:name w:val="WW8Num106z3"/>
    <w:rsid w:val="002A7448"/>
    <w:rPr>
      <w:rFonts w:ascii="Symbol" w:hAnsi="Symbol"/>
    </w:rPr>
  </w:style>
  <w:style w:type="character" w:customStyle="1" w:styleId="WW8Num107z0">
    <w:name w:val="WW8Num107z0"/>
    <w:rsid w:val="002A7448"/>
    <w:rPr>
      <w:rFonts w:ascii="Symbol" w:hAnsi="Symbol"/>
      <w:color w:val="auto"/>
      <w:sz w:val="28"/>
    </w:rPr>
  </w:style>
  <w:style w:type="character" w:customStyle="1" w:styleId="WW8Num108z0">
    <w:name w:val="WW8Num108z0"/>
    <w:rsid w:val="002A7448"/>
    <w:rPr>
      <w:rFonts w:ascii="Wingdings" w:hAnsi="Wingdings"/>
    </w:rPr>
  </w:style>
  <w:style w:type="character" w:customStyle="1" w:styleId="WW8Num109z0">
    <w:name w:val="WW8Num109z0"/>
    <w:rsid w:val="002A7448"/>
    <w:rPr>
      <w:rFonts w:ascii="Bookshelf Symbol 3" w:hAnsi="Bookshelf Symbol 3"/>
    </w:rPr>
  </w:style>
  <w:style w:type="character" w:customStyle="1" w:styleId="WW8Num110z0">
    <w:name w:val="WW8Num110z0"/>
    <w:rsid w:val="002A7448"/>
    <w:rPr>
      <w:rFonts w:ascii="Symbol" w:hAnsi="Symbol"/>
    </w:rPr>
  </w:style>
  <w:style w:type="character" w:customStyle="1" w:styleId="WW8Num111z0">
    <w:name w:val="WW8Num111z0"/>
    <w:rsid w:val="002A7448"/>
    <w:rPr>
      <w:rFonts w:ascii="Wingdings" w:hAnsi="Wingdings"/>
      <w:sz w:val="16"/>
    </w:rPr>
  </w:style>
  <w:style w:type="character" w:customStyle="1" w:styleId="WW8Num112z0">
    <w:name w:val="WW8Num112z0"/>
    <w:rsid w:val="002A7448"/>
    <w:rPr>
      <w:b/>
    </w:rPr>
  </w:style>
  <w:style w:type="character" w:customStyle="1" w:styleId="WW8Num113z0">
    <w:name w:val="WW8Num113z0"/>
    <w:rsid w:val="002A7448"/>
    <w:rPr>
      <w:rFonts w:ascii="Wingdings" w:hAnsi="Wingdings"/>
    </w:rPr>
  </w:style>
  <w:style w:type="character" w:customStyle="1" w:styleId="WW8Num114z0">
    <w:name w:val="WW8Num114z0"/>
    <w:rsid w:val="002A7448"/>
    <w:rPr>
      <w:rFonts w:ascii="Times New Roman" w:hAnsi="Times New Roman"/>
    </w:rPr>
  </w:style>
  <w:style w:type="character" w:customStyle="1" w:styleId="WW8Num116z0">
    <w:name w:val="WW8Num116z0"/>
    <w:rsid w:val="002A7448"/>
    <w:rPr>
      <w:rFonts w:ascii="Franklin Gothic Demi" w:hAnsi="Franklin Gothic Demi"/>
      <w:color w:val="004264"/>
    </w:rPr>
  </w:style>
  <w:style w:type="character" w:customStyle="1" w:styleId="WW8Num118z0">
    <w:name w:val="WW8Num118z0"/>
    <w:rsid w:val="002A7448"/>
    <w:rPr>
      <w:rFonts w:ascii="Times New Roman" w:eastAsia="Times New Roman" w:hAnsi="Times New Roman" w:cs="Times New Roman"/>
    </w:rPr>
  </w:style>
  <w:style w:type="character" w:customStyle="1" w:styleId="WW8Num118z1">
    <w:name w:val="WW8Num118z1"/>
    <w:rsid w:val="002A7448"/>
    <w:rPr>
      <w:rFonts w:ascii="Courier New" w:hAnsi="Courier New"/>
    </w:rPr>
  </w:style>
  <w:style w:type="character" w:customStyle="1" w:styleId="WW8Num118z2">
    <w:name w:val="WW8Num118z2"/>
    <w:rsid w:val="002A7448"/>
    <w:rPr>
      <w:rFonts w:ascii="Wingdings" w:hAnsi="Wingdings"/>
    </w:rPr>
  </w:style>
  <w:style w:type="character" w:customStyle="1" w:styleId="WW8Num118z3">
    <w:name w:val="WW8Num118z3"/>
    <w:rsid w:val="002A7448"/>
    <w:rPr>
      <w:rFonts w:ascii="Symbol" w:hAnsi="Symbol"/>
    </w:rPr>
  </w:style>
  <w:style w:type="character" w:customStyle="1" w:styleId="WW8Num120z0">
    <w:name w:val="WW8Num120z0"/>
    <w:rsid w:val="002A7448"/>
    <w:rPr>
      <w:rFonts w:ascii="Bookshelf Symbol 3" w:hAnsi="Bookshelf Symbol 3"/>
    </w:rPr>
  </w:style>
  <w:style w:type="character" w:customStyle="1" w:styleId="WW8Num121z0">
    <w:name w:val="WW8Num121z0"/>
    <w:rsid w:val="002A7448"/>
    <w:rPr>
      <w:rFonts w:ascii="Marlett" w:hAnsi="Marlett"/>
      <w:b w:val="0"/>
      <w:i w:val="0"/>
    </w:rPr>
  </w:style>
  <w:style w:type="character" w:customStyle="1" w:styleId="WW8Num122z0">
    <w:name w:val="WW8Num122z0"/>
    <w:rsid w:val="002A7448"/>
    <w:rPr>
      <w:rFonts w:ascii="Symbol" w:hAnsi="Symbol"/>
    </w:rPr>
  </w:style>
  <w:style w:type="character" w:customStyle="1" w:styleId="WW8Num123z0">
    <w:name w:val="WW8Num123z0"/>
    <w:rsid w:val="002A7448"/>
    <w:rPr>
      <w:rFonts w:ascii="Wingdings" w:hAnsi="Wingdings"/>
    </w:rPr>
  </w:style>
  <w:style w:type="character" w:customStyle="1" w:styleId="WW8Num123z1">
    <w:name w:val="WW8Num123z1"/>
    <w:rsid w:val="002A7448"/>
    <w:rPr>
      <w:rFonts w:ascii="Courier New" w:hAnsi="Courier New"/>
    </w:rPr>
  </w:style>
  <w:style w:type="character" w:customStyle="1" w:styleId="WW8Num123z3">
    <w:name w:val="WW8Num123z3"/>
    <w:rsid w:val="002A7448"/>
    <w:rPr>
      <w:rFonts w:ascii="Symbol" w:hAnsi="Symbol"/>
    </w:rPr>
  </w:style>
  <w:style w:type="character" w:customStyle="1" w:styleId="WW8Num124z0">
    <w:name w:val="WW8Num124z0"/>
    <w:rsid w:val="002A7448"/>
    <w:rPr>
      <w:rFonts w:ascii="Times New Roman" w:eastAsia="Times New Roman" w:hAnsi="Times New Roman" w:cs="Times New Roman"/>
    </w:rPr>
  </w:style>
  <w:style w:type="character" w:customStyle="1" w:styleId="WW8Num124z1">
    <w:name w:val="WW8Num124z1"/>
    <w:rsid w:val="002A7448"/>
    <w:rPr>
      <w:rFonts w:ascii="Courier New" w:hAnsi="Courier New"/>
    </w:rPr>
  </w:style>
  <w:style w:type="character" w:customStyle="1" w:styleId="WW8Num124z2">
    <w:name w:val="WW8Num124z2"/>
    <w:rsid w:val="002A7448"/>
    <w:rPr>
      <w:rFonts w:ascii="Wingdings" w:hAnsi="Wingdings"/>
    </w:rPr>
  </w:style>
  <w:style w:type="character" w:customStyle="1" w:styleId="WW8Num124z3">
    <w:name w:val="WW8Num124z3"/>
    <w:rsid w:val="002A7448"/>
    <w:rPr>
      <w:rFonts w:ascii="Symbol" w:hAnsi="Symbol"/>
    </w:rPr>
  </w:style>
  <w:style w:type="character" w:customStyle="1" w:styleId="WW8Num125z0">
    <w:name w:val="WW8Num125z0"/>
    <w:rsid w:val="002A7448"/>
    <w:rPr>
      <w:rFonts w:ascii="Symbol" w:hAnsi="Symbol"/>
    </w:rPr>
  </w:style>
  <w:style w:type="character" w:customStyle="1" w:styleId="WW8Num125z1">
    <w:name w:val="WW8Num125z1"/>
    <w:rsid w:val="002A7448"/>
    <w:rPr>
      <w:rFonts w:ascii="Courier New" w:hAnsi="Courier New"/>
    </w:rPr>
  </w:style>
  <w:style w:type="character" w:customStyle="1" w:styleId="WW8Num125z2">
    <w:name w:val="WW8Num125z2"/>
    <w:rsid w:val="002A7448"/>
    <w:rPr>
      <w:rFonts w:ascii="Wingdings" w:hAnsi="Wingdings"/>
    </w:rPr>
  </w:style>
  <w:style w:type="character" w:customStyle="1" w:styleId="WW8Num126z0">
    <w:name w:val="WW8Num126z0"/>
    <w:rsid w:val="002A7448"/>
    <w:rPr>
      <w:rFonts w:ascii="Times New Roman" w:eastAsia="Times New Roman" w:hAnsi="Times New Roman" w:cs="Times New Roman"/>
    </w:rPr>
  </w:style>
  <w:style w:type="character" w:customStyle="1" w:styleId="WW8Num126z1">
    <w:name w:val="WW8Num126z1"/>
    <w:rsid w:val="002A7448"/>
    <w:rPr>
      <w:rFonts w:ascii="Courier New" w:hAnsi="Courier New"/>
    </w:rPr>
  </w:style>
  <w:style w:type="character" w:customStyle="1" w:styleId="WW8Num126z2">
    <w:name w:val="WW8Num126z2"/>
    <w:rsid w:val="002A7448"/>
    <w:rPr>
      <w:rFonts w:ascii="Wingdings" w:hAnsi="Wingdings"/>
    </w:rPr>
  </w:style>
  <w:style w:type="character" w:customStyle="1" w:styleId="WW8Num126z3">
    <w:name w:val="WW8Num126z3"/>
    <w:rsid w:val="002A7448"/>
    <w:rPr>
      <w:rFonts w:ascii="Symbol" w:hAnsi="Symbol"/>
    </w:rPr>
  </w:style>
  <w:style w:type="character" w:customStyle="1" w:styleId="WW8Num127z0">
    <w:name w:val="WW8Num127z0"/>
    <w:rsid w:val="002A7448"/>
    <w:rPr>
      <w:rFonts w:ascii="Symbol" w:hAnsi="Symbol"/>
    </w:rPr>
  </w:style>
  <w:style w:type="character" w:customStyle="1" w:styleId="WW8Num127z1">
    <w:name w:val="WW8Num127z1"/>
    <w:rsid w:val="002A7448"/>
    <w:rPr>
      <w:rFonts w:ascii="Courier New" w:hAnsi="Courier New"/>
    </w:rPr>
  </w:style>
  <w:style w:type="character" w:customStyle="1" w:styleId="WW8Num127z2">
    <w:name w:val="WW8Num127z2"/>
    <w:rsid w:val="002A7448"/>
    <w:rPr>
      <w:rFonts w:ascii="Wingdings" w:hAnsi="Wingdings"/>
    </w:rPr>
  </w:style>
  <w:style w:type="character" w:customStyle="1" w:styleId="WW8Num129z0">
    <w:name w:val="WW8Num129z0"/>
    <w:rsid w:val="002A7448"/>
    <w:rPr>
      <w:rFonts w:ascii="Symbol" w:hAnsi="Symbol"/>
    </w:rPr>
  </w:style>
  <w:style w:type="character" w:customStyle="1" w:styleId="WW8Num129z1">
    <w:name w:val="WW8Num129z1"/>
    <w:rsid w:val="002A7448"/>
    <w:rPr>
      <w:rFonts w:ascii="Courier New" w:hAnsi="Courier New"/>
    </w:rPr>
  </w:style>
  <w:style w:type="character" w:customStyle="1" w:styleId="WW8Num129z2">
    <w:name w:val="WW8Num129z2"/>
    <w:rsid w:val="002A7448"/>
    <w:rPr>
      <w:rFonts w:ascii="Wingdings" w:hAnsi="Wingdings"/>
    </w:rPr>
  </w:style>
  <w:style w:type="character" w:customStyle="1" w:styleId="WW8Num132z0">
    <w:name w:val="WW8Num132z0"/>
    <w:rsid w:val="002A7448"/>
    <w:rPr>
      <w:rFonts w:ascii="Times New Roman" w:hAnsi="Times New Roman"/>
    </w:rPr>
  </w:style>
  <w:style w:type="character" w:customStyle="1" w:styleId="WW8Num133z0">
    <w:name w:val="WW8Num133z0"/>
    <w:rsid w:val="002A7448"/>
    <w:rPr>
      <w:rFonts w:ascii="Times New Roman" w:hAnsi="Times New Roman"/>
    </w:rPr>
  </w:style>
  <w:style w:type="character" w:customStyle="1" w:styleId="WW8Num134z0">
    <w:name w:val="WW8Num134z0"/>
    <w:rsid w:val="002A7448"/>
    <w:rPr>
      <w:rFonts w:ascii="Symbol" w:hAnsi="Symbol"/>
      <w:color w:val="auto"/>
      <w:sz w:val="28"/>
    </w:rPr>
  </w:style>
  <w:style w:type="character" w:customStyle="1" w:styleId="WW8Num135z0">
    <w:name w:val="WW8Num135z0"/>
    <w:rsid w:val="002A7448"/>
    <w:rPr>
      <w:rFonts w:ascii="Symbol" w:hAnsi="Symbol"/>
    </w:rPr>
  </w:style>
  <w:style w:type="character" w:customStyle="1" w:styleId="WW8Num135z1">
    <w:name w:val="WW8Num135z1"/>
    <w:rsid w:val="002A7448"/>
    <w:rPr>
      <w:rFonts w:ascii="Courier New" w:hAnsi="Courier New"/>
    </w:rPr>
  </w:style>
  <w:style w:type="character" w:customStyle="1" w:styleId="WW8Num135z2">
    <w:name w:val="WW8Num135z2"/>
    <w:rsid w:val="002A7448"/>
    <w:rPr>
      <w:rFonts w:ascii="Wingdings" w:hAnsi="Wingdings"/>
    </w:rPr>
  </w:style>
  <w:style w:type="character" w:customStyle="1" w:styleId="WW8Num136z0">
    <w:name w:val="WW8Num136z0"/>
    <w:rsid w:val="002A7448"/>
    <w:rPr>
      <w:rFonts w:ascii="Wingdings" w:hAnsi="Wingdings"/>
    </w:rPr>
  </w:style>
  <w:style w:type="character" w:customStyle="1" w:styleId="WW8Num136z1">
    <w:name w:val="WW8Num136z1"/>
    <w:rsid w:val="002A7448"/>
    <w:rPr>
      <w:rFonts w:ascii="Courier New" w:hAnsi="Courier New"/>
    </w:rPr>
  </w:style>
  <w:style w:type="character" w:customStyle="1" w:styleId="WW8Num136z3">
    <w:name w:val="WW8Num136z3"/>
    <w:rsid w:val="002A7448"/>
    <w:rPr>
      <w:rFonts w:ascii="Symbol" w:hAnsi="Symbol"/>
    </w:rPr>
  </w:style>
  <w:style w:type="character" w:customStyle="1" w:styleId="WW8Num137z0">
    <w:name w:val="WW8Num137z0"/>
    <w:rsid w:val="002A7448"/>
    <w:rPr>
      <w:rFonts w:ascii="Symbol" w:hAnsi="Symbol"/>
    </w:rPr>
  </w:style>
  <w:style w:type="character" w:customStyle="1" w:styleId="WW8Num137z1">
    <w:name w:val="WW8Num137z1"/>
    <w:rsid w:val="002A7448"/>
    <w:rPr>
      <w:rFonts w:ascii="Courier New" w:hAnsi="Courier New"/>
    </w:rPr>
  </w:style>
  <w:style w:type="character" w:customStyle="1" w:styleId="WW8Num137z2">
    <w:name w:val="WW8Num137z2"/>
    <w:rsid w:val="002A7448"/>
    <w:rPr>
      <w:rFonts w:ascii="Wingdings" w:hAnsi="Wingdings"/>
    </w:rPr>
  </w:style>
  <w:style w:type="character" w:customStyle="1" w:styleId="WW8Num138z0">
    <w:name w:val="WW8Num138z0"/>
    <w:rsid w:val="002A7448"/>
    <w:rPr>
      <w:rFonts w:ascii="Wingdings" w:hAnsi="Wingdings"/>
    </w:rPr>
  </w:style>
  <w:style w:type="character" w:customStyle="1" w:styleId="WW8Num139z0">
    <w:name w:val="WW8Num139z0"/>
    <w:rsid w:val="002A7448"/>
    <w:rPr>
      <w:rFonts w:ascii="Symbol" w:hAnsi="Symbol"/>
    </w:rPr>
  </w:style>
  <w:style w:type="character" w:customStyle="1" w:styleId="WW8Num139z1">
    <w:name w:val="WW8Num139z1"/>
    <w:rsid w:val="002A7448"/>
    <w:rPr>
      <w:rFonts w:ascii="Courier New" w:hAnsi="Courier New"/>
    </w:rPr>
  </w:style>
  <w:style w:type="character" w:customStyle="1" w:styleId="WW8Num139z2">
    <w:name w:val="WW8Num139z2"/>
    <w:rsid w:val="002A7448"/>
    <w:rPr>
      <w:rFonts w:ascii="Wingdings" w:hAnsi="Wingdings"/>
    </w:rPr>
  </w:style>
  <w:style w:type="character" w:customStyle="1" w:styleId="WW8Num140z0">
    <w:name w:val="WW8Num140z0"/>
    <w:rsid w:val="002A7448"/>
    <w:rPr>
      <w:rFonts w:ascii="Times New Roman" w:eastAsia="Times New Roman" w:hAnsi="Times New Roman" w:cs="Times New Roman"/>
    </w:rPr>
  </w:style>
  <w:style w:type="character" w:customStyle="1" w:styleId="WW8Num140z1">
    <w:name w:val="WW8Num140z1"/>
    <w:rsid w:val="002A7448"/>
    <w:rPr>
      <w:rFonts w:ascii="Courier New" w:hAnsi="Courier New"/>
    </w:rPr>
  </w:style>
  <w:style w:type="character" w:customStyle="1" w:styleId="WW8Num140z2">
    <w:name w:val="WW8Num140z2"/>
    <w:rsid w:val="002A7448"/>
    <w:rPr>
      <w:rFonts w:ascii="Wingdings" w:hAnsi="Wingdings"/>
    </w:rPr>
  </w:style>
  <w:style w:type="character" w:customStyle="1" w:styleId="WW8Num140z3">
    <w:name w:val="WW8Num140z3"/>
    <w:rsid w:val="002A7448"/>
    <w:rPr>
      <w:rFonts w:ascii="Symbol" w:hAnsi="Symbol"/>
    </w:rPr>
  </w:style>
  <w:style w:type="character" w:customStyle="1" w:styleId="WW8Num141z0">
    <w:name w:val="WW8Num141z0"/>
    <w:rsid w:val="002A7448"/>
    <w:rPr>
      <w:rFonts w:ascii="Symbol" w:hAnsi="Symbol"/>
    </w:rPr>
  </w:style>
  <w:style w:type="character" w:customStyle="1" w:styleId="WW8Num141z1">
    <w:name w:val="WW8Num141z1"/>
    <w:rsid w:val="002A7448"/>
    <w:rPr>
      <w:rFonts w:ascii="Times New Roman" w:eastAsia="Times New Roman" w:hAnsi="Times New Roman" w:cs="Times New Roman"/>
    </w:rPr>
  </w:style>
  <w:style w:type="character" w:customStyle="1" w:styleId="WW8Num141z4">
    <w:name w:val="WW8Num141z4"/>
    <w:rsid w:val="002A7448"/>
    <w:rPr>
      <w:rFonts w:ascii="Courier New" w:hAnsi="Courier New"/>
    </w:rPr>
  </w:style>
  <w:style w:type="character" w:customStyle="1" w:styleId="WW8Num141z5">
    <w:name w:val="WW8Num141z5"/>
    <w:rsid w:val="002A7448"/>
    <w:rPr>
      <w:rFonts w:ascii="Wingdings" w:hAnsi="Wingdings"/>
    </w:rPr>
  </w:style>
  <w:style w:type="character" w:customStyle="1" w:styleId="WW8Num144z1">
    <w:name w:val="WW8Num144z1"/>
    <w:rsid w:val="002A7448"/>
    <w:rPr>
      <w:rFonts w:ascii="Courier New" w:hAnsi="Courier New"/>
    </w:rPr>
  </w:style>
  <w:style w:type="character" w:customStyle="1" w:styleId="WW8Num144z2">
    <w:name w:val="WW8Num144z2"/>
    <w:rsid w:val="002A7448"/>
    <w:rPr>
      <w:rFonts w:ascii="Wingdings" w:hAnsi="Wingdings"/>
    </w:rPr>
  </w:style>
  <w:style w:type="character" w:customStyle="1" w:styleId="WW8Num144z3">
    <w:name w:val="WW8Num144z3"/>
    <w:rsid w:val="002A7448"/>
    <w:rPr>
      <w:rFonts w:ascii="Symbol" w:hAnsi="Symbol"/>
    </w:rPr>
  </w:style>
  <w:style w:type="character" w:customStyle="1" w:styleId="WW8Num146z0">
    <w:name w:val="WW8Num146z0"/>
    <w:rsid w:val="002A7448"/>
    <w:rPr>
      <w:rFonts w:ascii="Symbol" w:hAnsi="Symbol"/>
    </w:rPr>
  </w:style>
  <w:style w:type="character" w:customStyle="1" w:styleId="WW8Num146z1">
    <w:name w:val="WW8Num146z1"/>
    <w:rsid w:val="002A7448"/>
    <w:rPr>
      <w:rFonts w:ascii="Courier New" w:hAnsi="Courier New"/>
    </w:rPr>
  </w:style>
  <w:style w:type="character" w:customStyle="1" w:styleId="WW8Num146z2">
    <w:name w:val="WW8Num146z2"/>
    <w:rsid w:val="002A7448"/>
    <w:rPr>
      <w:rFonts w:ascii="Wingdings" w:hAnsi="Wingdings"/>
    </w:rPr>
  </w:style>
  <w:style w:type="character" w:customStyle="1" w:styleId="WW8Num148z0">
    <w:name w:val="WW8Num148z0"/>
    <w:rsid w:val="002A7448"/>
    <w:rPr>
      <w:rFonts w:ascii="Symbol" w:hAnsi="Symbol"/>
      <w:sz w:val="22"/>
    </w:rPr>
  </w:style>
  <w:style w:type="character" w:customStyle="1" w:styleId="WW8Num148z1">
    <w:name w:val="WW8Num148z1"/>
    <w:rsid w:val="002A7448"/>
    <w:rPr>
      <w:rFonts w:ascii="Courier New" w:hAnsi="Courier New"/>
    </w:rPr>
  </w:style>
  <w:style w:type="character" w:customStyle="1" w:styleId="WW8Num148z2">
    <w:name w:val="WW8Num148z2"/>
    <w:rsid w:val="002A7448"/>
    <w:rPr>
      <w:rFonts w:ascii="Wingdings" w:hAnsi="Wingdings"/>
    </w:rPr>
  </w:style>
  <w:style w:type="character" w:customStyle="1" w:styleId="WW8Num148z3">
    <w:name w:val="WW8Num148z3"/>
    <w:rsid w:val="002A7448"/>
    <w:rPr>
      <w:rFonts w:ascii="Symbol" w:hAnsi="Symbol"/>
    </w:rPr>
  </w:style>
  <w:style w:type="character" w:customStyle="1" w:styleId="WW8Num149z0">
    <w:name w:val="WW8Num149z0"/>
    <w:rsid w:val="002A7448"/>
    <w:rPr>
      <w:rFonts w:ascii="Symbol" w:hAnsi="Symbol"/>
    </w:rPr>
  </w:style>
  <w:style w:type="character" w:customStyle="1" w:styleId="WW8Num151z0">
    <w:name w:val="WW8Num151z0"/>
    <w:rsid w:val="002A7448"/>
    <w:rPr>
      <w:rFonts w:ascii="Wingdings" w:hAnsi="Wingdings"/>
    </w:rPr>
  </w:style>
  <w:style w:type="character" w:customStyle="1" w:styleId="WW8Num152z0">
    <w:name w:val="WW8Num152z0"/>
    <w:rsid w:val="002A7448"/>
    <w:rPr>
      <w:rFonts w:ascii="Times New Roman" w:eastAsia="Times New Roman" w:hAnsi="Times New Roman" w:cs="Times New Roman"/>
    </w:rPr>
  </w:style>
  <w:style w:type="character" w:customStyle="1" w:styleId="WW8Num152z1">
    <w:name w:val="WW8Num152z1"/>
    <w:rsid w:val="002A7448"/>
    <w:rPr>
      <w:rFonts w:ascii="Courier New" w:hAnsi="Courier New"/>
    </w:rPr>
  </w:style>
  <w:style w:type="character" w:customStyle="1" w:styleId="WW8Num152z2">
    <w:name w:val="WW8Num152z2"/>
    <w:rsid w:val="002A7448"/>
    <w:rPr>
      <w:rFonts w:ascii="Wingdings" w:hAnsi="Wingdings"/>
    </w:rPr>
  </w:style>
  <w:style w:type="character" w:customStyle="1" w:styleId="WW8Num152z3">
    <w:name w:val="WW8Num152z3"/>
    <w:rsid w:val="002A7448"/>
    <w:rPr>
      <w:rFonts w:ascii="Symbol" w:hAnsi="Symbol"/>
    </w:rPr>
  </w:style>
  <w:style w:type="character" w:customStyle="1" w:styleId="WW8Num153z0">
    <w:name w:val="WW8Num153z0"/>
    <w:rsid w:val="002A7448"/>
    <w:rPr>
      <w:rFonts w:ascii="Symbol" w:hAnsi="Symbol"/>
    </w:rPr>
  </w:style>
  <w:style w:type="character" w:customStyle="1" w:styleId="WW8Num154z0">
    <w:name w:val="WW8Num154z0"/>
    <w:rsid w:val="002A7448"/>
    <w:rPr>
      <w:rFonts w:ascii="Bookshelf Symbol 3" w:hAnsi="Bookshelf Symbol 3"/>
    </w:rPr>
  </w:style>
  <w:style w:type="character" w:customStyle="1" w:styleId="WW8Num155z0">
    <w:name w:val="WW8Num155z0"/>
    <w:rsid w:val="002A7448"/>
    <w:rPr>
      <w:rFonts w:ascii="Wingdings" w:hAnsi="Wingdings"/>
    </w:rPr>
  </w:style>
  <w:style w:type="character" w:customStyle="1" w:styleId="WW8Num156z0">
    <w:name w:val="WW8Num156z0"/>
    <w:rsid w:val="002A7448"/>
    <w:rPr>
      <w:rFonts w:ascii="Times New Roman" w:hAnsi="Times New Roman"/>
    </w:rPr>
  </w:style>
  <w:style w:type="character" w:customStyle="1" w:styleId="WW8Num157z0">
    <w:name w:val="WW8Num157z0"/>
    <w:rsid w:val="002A7448"/>
    <w:rPr>
      <w:rFonts w:ascii="Symbol" w:hAnsi="Symbol"/>
    </w:rPr>
  </w:style>
  <w:style w:type="character" w:customStyle="1" w:styleId="WW8Num157z1">
    <w:name w:val="WW8Num157z1"/>
    <w:rsid w:val="002A7448"/>
    <w:rPr>
      <w:rFonts w:ascii="Courier New" w:hAnsi="Courier New"/>
    </w:rPr>
  </w:style>
  <w:style w:type="character" w:customStyle="1" w:styleId="WW8Num157z2">
    <w:name w:val="WW8Num157z2"/>
    <w:rsid w:val="002A7448"/>
    <w:rPr>
      <w:rFonts w:ascii="Wingdings" w:hAnsi="Wingdings"/>
    </w:rPr>
  </w:style>
  <w:style w:type="character" w:customStyle="1" w:styleId="WW8Num158z0">
    <w:name w:val="WW8Num158z0"/>
    <w:rsid w:val="002A7448"/>
    <w:rPr>
      <w:rFonts w:ascii="Symbol" w:hAnsi="Symbol"/>
      <w:sz w:val="20"/>
    </w:rPr>
  </w:style>
  <w:style w:type="character" w:customStyle="1" w:styleId="WW8Num158z1">
    <w:name w:val="WW8Num158z1"/>
    <w:rsid w:val="002A7448"/>
    <w:rPr>
      <w:rFonts w:ascii="Courier New" w:hAnsi="Courier New"/>
      <w:sz w:val="20"/>
    </w:rPr>
  </w:style>
  <w:style w:type="character" w:customStyle="1" w:styleId="WW8Num158z2">
    <w:name w:val="WW8Num158z2"/>
    <w:rsid w:val="002A7448"/>
    <w:rPr>
      <w:rFonts w:ascii="Wingdings" w:hAnsi="Wingdings"/>
      <w:sz w:val="20"/>
    </w:rPr>
  </w:style>
  <w:style w:type="character" w:customStyle="1" w:styleId="WW8Num159z0">
    <w:name w:val="WW8Num159z0"/>
    <w:rsid w:val="002A7448"/>
    <w:rPr>
      <w:rFonts w:ascii="Symbol" w:hAnsi="Symbol"/>
    </w:rPr>
  </w:style>
  <w:style w:type="character" w:customStyle="1" w:styleId="WW8Num159z1">
    <w:name w:val="WW8Num159z1"/>
    <w:rsid w:val="002A7448"/>
    <w:rPr>
      <w:rFonts w:ascii="Courier New" w:hAnsi="Courier New"/>
    </w:rPr>
  </w:style>
  <w:style w:type="character" w:customStyle="1" w:styleId="WW8Num159z2">
    <w:name w:val="WW8Num159z2"/>
    <w:rsid w:val="002A7448"/>
    <w:rPr>
      <w:rFonts w:ascii="Wingdings" w:hAnsi="Wingdings"/>
    </w:rPr>
  </w:style>
  <w:style w:type="character" w:customStyle="1" w:styleId="WW8Num160z0">
    <w:name w:val="WW8Num160z0"/>
    <w:rsid w:val="002A7448"/>
    <w:rPr>
      <w:rFonts w:ascii="Times New Roman" w:hAnsi="Times New Roman"/>
      <w:i w:val="0"/>
    </w:rPr>
  </w:style>
  <w:style w:type="character" w:customStyle="1" w:styleId="WW8Num162z0">
    <w:name w:val="WW8Num162z0"/>
    <w:rsid w:val="002A7448"/>
    <w:rPr>
      <w:rFonts w:ascii="Symbol" w:hAnsi="Symbol"/>
    </w:rPr>
  </w:style>
  <w:style w:type="character" w:customStyle="1" w:styleId="WW8Num162z1">
    <w:name w:val="WW8Num162z1"/>
    <w:rsid w:val="002A7448"/>
    <w:rPr>
      <w:rFonts w:ascii="Courier New" w:hAnsi="Courier New"/>
    </w:rPr>
  </w:style>
  <w:style w:type="character" w:customStyle="1" w:styleId="WW8Num162z2">
    <w:name w:val="WW8Num162z2"/>
    <w:rsid w:val="002A7448"/>
    <w:rPr>
      <w:rFonts w:ascii="Wingdings" w:hAnsi="Wingdings"/>
    </w:rPr>
  </w:style>
  <w:style w:type="character" w:customStyle="1" w:styleId="WW8Num163z0">
    <w:name w:val="WW8Num163z0"/>
    <w:rsid w:val="002A7448"/>
    <w:rPr>
      <w:rFonts w:ascii="Times New Roman" w:hAnsi="Times New Roman" w:cs="Times New Roman"/>
    </w:rPr>
  </w:style>
  <w:style w:type="character" w:customStyle="1" w:styleId="WW8Num163z1">
    <w:name w:val="WW8Num163z1"/>
    <w:rsid w:val="002A7448"/>
    <w:rPr>
      <w:rFonts w:ascii="Courier New" w:hAnsi="Courier New"/>
    </w:rPr>
  </w:style>
  <w:style w:type="character" w:customStyle="1" w:styleId="WW8Num163z2">
    <w:name w:val="WW8Num163z2"/>
    <w:rsid w:val="002A7448"/>
    <w:rPr>
      <w:rFonts w:ascii="Wingdings" w:hAnsi="Wingdings"/>
    </w:rPr>
  </w:style>
  <w:style w:type="character" w:customStyle="1" w:styleId="WW8Num163z3">
    <w:name w:val="WW8Num163z3"/>
    <w:rsid w:val="002A7448"/>
    <w:rPr>
      <w:rFonts w:ascii="Symbol" w:hAnsi="Symbol"/>
    </w:rPr>
  </w:style>
  <w:style w:type="character" w:customStyle="1" w:styleId="WW8Num164z0">
    <w:name w:val="WW8Num164z0"/>
    <w:rsid w:val="002A7448"/>
    <w:rPr>
      <w:rFonts w:ascii="Times New Roman" w:eastAsia="Times New Roman" w:hAnsi="Times New Roman" w:cs="Times New Roman"/>
    </w:rPr>
  </w:style>
  <w:style w:type="character" w:customStyle="1" w:styleId="WW8Num164z1">
    <w:name w:val="WW8Num164z1"/>
    <w:rsid w:val="002A7448"/>
    <w:rPr>
      <w:rFonts w:ascii="Courier New" w:hAnsi="Courier New"/>
    </w:rPr>
  </w:style>
  <w:style w:type="character" w:customStyle="1" w:styleId="WW8Num164z2">
    <w:name w:val="WW8Num164z2"/>
    <w:rsid w:val="002A7448"/>
    <w:rPr>
      <w:rFonts w:ascii="Wingdings" w:hAnsi="Wingdings"/>
    </w:rPr>
  </w:style>
  <w:style w:type="character" w:customStyle="1" w:styleId="WW8Num164z3">
    <w:name w:val="WW8Num164z3"/>
    <w:rsid w:val="002A7448"/>
    <w:rPr>
      <w:rFonts w:ascii="Symbol" w:hAnsi="Symbol"/>
    </w:rPr>
  </w:style>
  <w:style w:type="character" w:customStyle="1" w:styleId="WW8Num166z0">
    <w:name w:val="WW8Num166z0"/>
    <w:rsid w:val="002A7448"/>
    <w:rPr>
      <w:rFonts w:ascii="Wingdings" w:hAnsi="Wingdings"/>
    </w:rPr>
  </w:style>
  <w:style w:type="character" w:customStyle="1" w:styleId="WW8Num167z0">
    <w:name w:val="WW8Num167z0"/>
    <w:rsid w:val="002A7448"/>
    <w:rPr>
      <w:rFonts w:ascii="Symbol" w:hAnsi="Symbol"/>
      <w:color w:val="auto"/>
      <w:sz w:val="28"/>
    </w:rPr>
  </w:style>
  <w:style w:type="character" w:customStyle="1" w:styleId="WW8Num169z0">
    <w:name w:val="WW8Num169z0"/>
    <w:rsid w:val="002A7448"/>
    <w:rPr>
      <w:rFonts w:ascii="Wingdings" w:hAnsi="Wingdings"/>
    </w:rPr>
  </w:style>
  <w:style w:type="character" w:customStyle="1" w:styleId="WW8Num170z0">
    <w:name w:val="WW8Num170z0"/>
    <w:rsid w:val="002A7448"/>
    <w:rPr>
      <w:rFonts w:ascii="Symbol" w:hAnsi="Symbol"/>
    </w:rPr>
  </w:style>
  <w:style w:type="character" w:customStyle="1" w:styleId="WW8Num170z1">
    <w:name w:val="WW8Num170z1"/>
    <w:rsid w:val="002A7448"/>
    <w:rPr>
      <w:rFonts w:ascii="Courier New" w:hAnsi="Courier New"/>
    </w:rPr>
  </w:style>
  <w:style w:type="character" w:customStyle="1" w:styleId="WW8Num170z2">
    <w:name w:val="WW8Num170z2"/>
    <w:rsid w:val="002A7448"/>
    <w:rPr>
      <w:rFonts w:ascii="Wingdings" w:hAnsi="Wingdings"/>
    </w:rPr>
  </w:style>
  <w:style w:type="character" w:customStyle="1" w:styleId="WW8Num175z0">
    <w:name w:val="WW8Num175z0"/>
    <w:rsid w:val="002A7448"/>
    <w:rPr>
      <w:rFonts w:ascii="Wingdings" w:hAnsi="Wingdings"/>
      <w:sz w:val="16"/>
    </w:rPr>
  </w:style>
  <w:style w:type="character" w:customStyle="1" w:styleId="WW8Num175z1">
    <w:name w:val="WW8Num175z1"/>
    <w:rsid w:val="002A7448"/>
    <w:rPr>
      <w:rFonts w:ascii="Courier New" w:hAnsi="Courier New"/>
    </w:rPr>
  </w:style>
  <w:style w:type="character" w:customStyle="1" w:styleId="WW8Num175z2">
    <w:name w:val="WW8Num175z2"/>
    <w:rsid w:val="002A7448"/>
    <w:rPr>
      <w:rFonts w:ascii="Wingdings" w:hAnsi="Wingdings"/>
    </w:rPr>
  </w:style>
  <w:style w:type="character" w:customStyle="1" w:styleId="WW8Num175z3">
    <w:name w:val="WW8Num175z3"/>
    <w:rsid w:val="002A7448"/>
    <w:rPr>
      <w:rFonts w:ascii="Symbol" w:hAnsi="Symbol"/>
    </w:rPr>
  </w:style>
  <w:style w:type="character" w:customStyle="1" w:styleId="WW8Num176z0">
    <w:name w:val="WW8Num176z0"/>
    <w:rsid w:val="002A7448"/>
    <w:rPr>
      <w:rFonts w:ascii="Wingdings" w:hAnsi="Wingdings"/>
      <w:sz w:val="16"/>
    </w:rPr>
  </w:style>
  <w:style w:type="character" w:customStyle="1" w:styleId="WW8Num177z0">
    <w:name w:val="WW8Num177z0"/>
    <w:rsid w:val="002A7448"/>
    <w:rPr>
      <w:rFonts w:ascii="Symbol" w:hAnsi="Symbol"/>
    </w:rPr>
  </w:style>
  <w:style w:type="character" w:customStyle="1" w:styleId="WW8Num178z0">
    <w:name w:val="WW8Num178z0"/>
    <w:rsid w:val="002A7448"/>
    <w:rPr>
      <w:rFonts w:ascii="Arial Narrow" w:hAnsi="Arial Narrow"/>
      <w:b/>
      <w:i w:val="0"/>
      <w:sz w:val="24"/>
    </w:rPr>
  </w:style>
  <w:style w:type="character" w:customStyle="1" w:styleId="WW8Num179z0">
    <w:name w:val="WW8Num179z0"/>
    <w:rsid w:val="002A7448"/>
    <w:rPr>
      <w:rFonts w:ascii="Arial Narrow" w:hAnsi="Arial Narrow"/>
      <w:b/>
      <w:i w:val="0"/>
      <w:sz w:val="24"/>
    </w:rPr>
  </w:style>
  <w:style w:type="character" w:customStyle="1" w:styleId="WW8Num180z0">
    <w:name w:val="WW8Num180z0"/>
    <w:rsid w:val="002A7448"/>
    <w:rPr>
      <w:rFonts w:ascii="Times New Roman" w:hAnsi="Times New Roman"/>
    </w:rPr>
  </w:style>
  <w:style w:type="character" w:customStyle="1" w:styleId="WW8Num181z0">
    <w:name w:val="WW8Num181z0"/>
    <w:rsid w:val="002A7448"/>
    <w:rPr>
      <w:rFonts w:ascii="Arial Narrow" w:hAnsi="Arial Narrow"/>
      <w:b/>
      <w:i w:val="0"/>
      <w:sz w:val="24"/>
    </w:rPr>
  </w:style>
  <w:style w:type="character" w:customStyle="1" w:styleId="WW8Num182z0">
    <w:name w:val="WW8Num182z0"/>
    <w:rsid w:val="002A7448"/>
    <w:rPr>
      <w:rFonts w:ascii="Symbol" w:hAnsi="Symbol"/>
    </w:rPr>
  </w:style>
  <w:style w:type="character" w:customStyle="1" w:styleId="WW8Num183z0">
    <w:name w:val="WW8Num183z0"/>
    <w:rsid w:val="002A7448"/>
    <w:rPr>
      <w:rFonts w:ascii="Times New Roman" w:hAnsi="Times New Roman"/>
    </w:rPr>
  </w:style>
  <w:style w:type="character" w:customStyle="1" w:styleId="WW8Num186z0">
    <w:name w:val="WW8Num186z0"/>
    <w:rsid w:val="002A7448"/>
    <w:rPr>
      <w:rFonts w:ascii="Bookshelf Symbol 3" w:hAnsi="Bookshelf Symbol 3"/>
    </w:rPr>
  </w:style>
  <w:style w:type="character" w:customStyle="1" w:styleId="WW8Num187z0">
    <w:name w:val="WW8Num187z0"/>
    <w:rsid w:val="002A7448"/>
    <w:rPr>
      <w:rFonts w:ascii="Symbol" w:hAnsi="Symbol"/>
    </w:rPr>
  </w:style>
  <w:style w:type="character" w:customStyle="1" w:styleId="WW8Num188z0">
    <w:name w:val="WW8Num188z0"/>
    <w:rsid w:val="002A7448"/>
    <w:rPr>
      <w:rFonts w:ascii="Symbol" w:hAnsi="Symbol"/>
      <w:color w:val="auto"/>
      <w:sz w:val="28"/>
    </w:rPr>
  </w:style>
  <w:style w:type="character" w:customStyle="1" w:styleId="WW8Num189z0">
    <w:name w:val="WW8Num189z0"/>
    <w:rsid w:val="002A7448"/>
    <w:rPr>
      <w:rFonts w:ascii="Times New Roman" w:eastAsia="Times New Roman" w:hAnsi="Times New Roman" w:cs="Times New Roman"/>
    </w:rPr>
  </w:style>
  <w:style w:type="character" w:customStyle="1" w:styleId="WW8Num189z1">
    <w:name w:val="WW8Num189z1"/>
    <w:rsid w:val="002A7448"/>
    <w:rPr>
      <w:rFonts w:ascii="Courier New" w:hAnsi="Courier New"/>
    </w:rPr>
  </w:style>
  <w:style w:type="character" w:customStyle="1" w:styleId="WW8Num189z2">
    <w:name w:val="WW8Num189z2"/>
    <w:rsid w:val="002A7448"/>
    <w:rPr>
      <w:rFonts w:ascii="Wingdings" w:hAnsi="Wingdings"/>
    </w:rPr>
  </w:style>
  <w:style w:type="character" w:customStyle="1" w:styleId="WW8Num189z3">
    <w:name w:val="WW8Num189z3"/>
    <w:rsid w:val="002A7448"/>
    <w:rPr>
      <w:rFonts w:ascii="Symbol" w:hAnsi="Symbol"/>
    </w:rPr>
  </w:style>
  <w:style w:type="character" w:customStyle="1" w:styleId="WW8Num190z0">
    <w:name w:val="WW8Num190z0"/>
    <w:rsid w:val="002A7448"/>
    <w:rPr>
      <w:rFonts w:ascii="Bookshelf Symbol 3" w:hAnsi="Bookshelf Symbol 3"/>
    </w:rPr>
  </w:style>
  <w:style w:type="character" w:customStyle="1" w:styleId="WW8Num191z0">
    <w:name w:val="WW8Num191z0"/>
    <w:rsid w:val="002A7448"/>
    <w:rPr>
      <w:rFonts w:ascii="Times New Roman" w:eastAsia="Times New Roman" w:hAnsi="Times New Roman" w:cs="Times New Roman"/>
    </w:rPr>
  </w:style>
  <w:style w:type="character" w:customStyle="1" w:styleId="WW8Num191z1">
    <w:name w:val="WW8Num191z1"/>
    <w:rsid w:val="002A7448"/>
    <w:rPr>
      <w:rFonts w:ascii="Courier New" w:hAnsi="Courier New"/>
    </w:rPr>
  </w:style>
  <w:style w:type="character" w:customStyle="1" w:styleId="WW8Num191z3">
    <w:name w:val="WW8Num191z3"/>
    <w:rsid w:val="002A7448"/>
    <w:rPr>
      <w:rFonts w:ascii="Symbol" w:hAnsi="Symbol"/>
    </w:rPr>
  </w:style>
  <w:style w:type="character" w:customStyle="1" w:styleId="WW8Num191z5">
    <w:name w:val="WW8Num191z5"/>
    <w:rsid w:val="002A7448"/>
    <w:rPr>
      <w:rFonts w:ascii="Wingdings" w:hAnsi="Wingdings"/>
    </w:rPr>
  </w:style>
  <w:style w:type="character" w:customStyle="1" w:styleId="WW8Num192z0">
    <w:name w:val="WW8Num192z0"/>
    <w:rsid w:val="002A7448"/>
    <w:rPr>
      <w:rFonts w:ascii="Wingdings" w:hAnsi="Wingdings"/>
    </w:rPr>
  </w:style>
  <w:style w:type="character" w:customStyle="1" w:styleId="WW8Num193z0">
    <w:name w:val="WW8Num193z0"/>
    <w:rsid w:val="002A7448"/>
    <w:rPr>
      <w:rFonts w:ascii="Symbol" w:hAnsi="Symbol"/>
    </w:rPr>
  </w:style>
  <w:style w:type="character" w:customStyle="1" w:styleId="WW8Num193z1">
    <w:name w:val="WW8Num193z1"/>
    <w:rsid w:val="002A7448"/>
    <w:rPr>
      <w:rFonts w:ascii="Courier New" w:hAnsi="Courier New"/>
    </w:rPr>
  </w:style>
  <w:style w:type="character" w:customStyle="1" w:styleId="WW8Num193z2">
    <w:name w:val="WW8Num193z2"/>
    <w:rsid w:val="002A7448"/>
    <w:rPr>
      <w:rFonts w:ascii="Wingdings" w:hAnsi="Wingdings"/>
    </w:rPr>
  </w:style>
  <w:style w:type="character" w:customStyle="1" w:styleId="WW8Num194z0">
    <w:name w:val="WW8Num194z0"/>
    <w:rsid w:val="002A7448"/>
    <w:rPr>
      <w:rFonts w:ascii="Symbol" w:hAnsi="Symbol"/>
    </w:rPr>
  </w:style>
  <w:style w:type="character" w:customStyle="1" w:styleId="WW8Num194z1">
    <w:name w:val="WW8Num194z1"/>
    <w:rsid w:val="002A7448"/>
    <w:rPr>
      <w:rFonts w:ascii="Courier New" w:hAnsi="Courier New"/>
    </w:rPr>
  </w:style>
  <w:style w:type="character" w:customStyle="1" w:styleId="WW8Num194z2">
    <w:name w:val="WW8Num194z2"/>
    <w:rsid w:val="002A7448"/>
    <w:rPr>
      <w:rFonts w:ascii="Wingdings" w:hAnsi="Wingdings"/>
    </w:rPr>
  </w:style>
  <w:style w:type="character" w:customStyle="1" w:styleId="WW8Num195z0">
    <w:name w:val="WW8Num195z0"/>
    <w:rsid w:val="002A7448"/>
    <w:rPr>
      <w:rFonts w:ascii="Symbol" w:hAnsi="Symbol"/>
    </w:rPr>
  </w:style>
  <w:style w:type="character" w:customStyle="1" w:styleId="WW8Num195z1">
    <w:name w:val="WW8Num195z1"/>
    <w:rsid w:val="002A7448"/>
    <w:rPr>
      <w:rFonts w:ascii="Courier New" w:hAnsi="Courier New"/>
    </w:rPr>
  </w:style>
  <w:style w:type="character" w:customStyle="1" w:styleId="WW8Num195z2">
    <w:name w:val="WW8Num195z2"/>
    <w:rsid w:val="002A7448"/>
    <w:rPr>
      <w:rFonts w:ascii="Wingdings" w:hAnsi="Wingdings"/>
    </w:rPr>
  </w:style>
  <w:style w:type="character" w:customStyle="1" w:styleId="WW8Num196z0">
    <w:name w:val="WW8Num196z0"/>
    <w:rsid w:val="002A7448"/>
    <w:rPr>
      <w:rFonts w:ascii="Wingdings" w:hAnsi="Wingdings"/>
    </w:rPr>
  </w:style>
  <w:style w:type="character" w:customStyle="1" w:styleId="WW8Num197z0">
    <w:name w:val="WW8Num197z0"/>
    <w:rsid w:val="002A7448"/>
    <w:rPr>
      <w:rFonts w:ascii="Wingdings" w:hAnsi="Wingdings"/>
      <w:sz w:val="16"/>
    </w:rPr>
  </w:style>
  <w:style w:type="character" w:customStyle="1" w:styleId="WW8Num198z0">
    <w:name w:val="WW8Num198z0"/>
    <w:rsid w:val="002A7448"/>
    <w:rPr>
      <w:rFonts w:ascii="Times New Roman" w:eastAsia="Times New Roman" w:hAnsi="Times New Roman" w:cs="Times New Roman"/>
    </w:rPr>
  </w:style>
  <w:style w:type="character" w:customStyle="1" w:styleId="WW8Num198z2">
    <w:name w:val="WW8Num198z2"/>
    <w:rsid w:val="002A7448"/>
    <w:rPr>
      <w:rFonts w:ascii="Wingdings" w:hAnsi="Wingdings"/>
    </w:rPr>
  </w:style>
  <w:style w:type="character" w:customStyle="1" w:styleId="WW8Num198z3">
    <w:name w:val="WW8Num198z3"/>
    <w:rsid w:val="002A7448"/>
    <w:rPr>
      <w:rFonts w:ascii="Symbol" w:hAnsi="Symbol"/>
    </w:rPr>
  </w:style>
  <w:style w:type="character" w:customStyle="1" w:styleId="WW8Num198z4">
    <w:name w:val="WW8Num198z4"/>
    <w:rsid w:val="002A7448"/>
    <w:rPr>
      <w:rFonts w:ascii="Courier New" w:hAnsi="Courier New"/>
    </w:rPr>
  </w:style>
  <w:style w:type="character" w:customStyle="1" w:styleId="WW8Num199z0">
    <w:name w:val="WW8Num199z0"/>
    <w:rsid w:val="002A7448"/>
    <w:rPr>
      <w:rFonts w:ascii="Times New Roman" w:eastAsia="Times New Roman" w:hAnsi="Times New Roman" w:cs="Times New Roman"/>
    </w:rPr>
  </w:style>
  <w:style w:type="character" w:customStyle="1" w:styleId="WW8Num199z1">
    <w:name w:val="WW8Num199z1"/>
    <w:rsid w:val="002A7448"/>
    <w:rPr>
      <w:rFonts w:ascii="Courier New" w:hAnsi="Courier New"/>
    </w:rPr>
  </w:style>
  <w:style w:type="character" w:customStyle="1" w:styleId="WW8Num199z2">
    <w:name w:val="WW8Num199z2"/>
    <w:rsid w:val="002A7448"/>
    <w:rPr>
      <w:rFonts w:ascii="Wingdings" w:hAnsi="Wingdings"/>
    </w:rPr>
  </w:style>
  <w:style w:type="character" w:customStyle="1" w:styleId="WW8Num199z3">
    <w:name w:val="WW8Num199z3"/>
    <w:rsid w:val="002A7448"/>
    <w:rPr>
      <w:rFonts w:ascii="Symbol" w:hAnsi="Symbol"/>
    </w:rPr>
  </w:style>
  <w:style w:type="character" w:customStyle="1" w:styleId="WW8Num200z0">
    <w:name w:val="WW8Num200z0"/>
    <w:rsid w:val="002A7448"/>
    <w:rPr>
      <w:rFonts w:ascii="Wingdings" w:hAnsi="Wingdings"/>
    </w:rPr>
  </w:style>
  <w:style w:type="character" w:customStyle="1" w:styleId="WW8Num200z1">
    <w:name w:val="WW8Num200z1"/>
    <w:rsid w:val="002A7448"/>
    <w:rPr>
      <w:rFonts w:ascii="Courier New" w:hAnsi="Courier New"/>
    </w:rPr>
  </w:style>
  <w:style w:type="character" w:customStyle="1" w:styleId="WW8Num200z3">
    <w:name w:val="WW8Num200z3"/>
    <w:rsid w:val="002A7448"/>
    <w:rPr>
      <w:rFonts w:ascii="Symbol" w:hAnsi="Symbol"/>
    </w:rPr>
  </w:style>
  <w:style w:type="character" w:customStyle="1" w:styleId="WW8Num201z0">
    <w:name w:val="WW8Num201z0"/>
    <w:rsid w:val="002A7448"/>
    <w:rPr>
      <w:rFonts w:ascii="Wingdings" w:hAnsi="Wingdings"/>
      <w:color w:val="336699"/>
    </w:rPr>
  </w:style>
  <w:style w:type="character" w:customStyle="1" w:styleId="WW8Num201z1">
    <w:name w:val="WW8Num201z1"/>
    <w:rsid w:val="002A7448"/>
    <w:rPr>
      <w:rFonts w:ascii="Courier New" w:hAnsi="Courier New"/>
    </w:rPr>
  </w:style>
  <w:style w:type="character" w:customStyle="1" w:styleId="WW8Num201z2">
    <w:name w:val="WW8Num201z2"/>
    <w:rsid w:val="002A7448"/>
    <w:rPr>
      <w:rFonts w:ascii="Wingdings" w:hAnsi="Wingdings"/>
    </w:rPr>
  </w:style>
  <w:style w:type="character" w:customStyle="1" w:styleId="WW8Num201z3">
    <w:name w:val="WW8Num201z3"/>
    <w:rsid w:val="002A7448"/>
    <w:rPr>
      <w:rFonts w:ascii="Symbol" w:hAnsi="Symbol"/>
    </w:rPr>
  </w:style>
  <w:style w:type="character" w:customStyle="1" w:styleId="WW8Num202z0">
    <w:name w:val="WW8Num202z0"/>
    <w:rsid w:val="002A7448"/>
    <w:rPr>
      <w:rFonts w:ascii="Symbol" w:hAnsi="Symbol"/>
      <w:color w:val="auto"/>
      <w:sz w:val="28"/>
    </w:rPr>
  </w:style>
  <w:style w:type="character" w:customStyle="1" w:styleId="WW8Num203z0">
    <w:name w:val="WW8Num203z0"/>
    <w:rsid w:val="002A7448"/>
    <w:rPr>
      <w:rFonts w:ascii="Times New Roman" w:eastAsia="Times New Roman" w:hAnsi="Times New Roman" w:cs="Times New Roman"/>
    </w:rPr>
  </w:style>
  <w:style w:type="character" w:customStyle="1" w:styleId="WW8Num203z1">
    <w:name w:val="WW8Num203z1"/>
    <w:rsid w:val="002A7448"/>
    <w:rPr>
      <w:rFonts w:ascii="Courier New" w:hAnsi="Courier New"/>
    </w:rPr>
  </w:style>
  <w:style w:type="character" w:customStyle="1" w:styleId="WW8Num203z2">
    <w:name w:val="WW8Num203z2"/>
    <w:rsid w:val="002A7448"/>
    <w:rPr>
      <w:rFonts w:ascii="Wingdings" w:hAnsi="Wingdings"/>
    </w:rPr>
  </w:style>
  <w:style w:type="character" w:customStyle="1" w:styleId="WW8Num203z3">
    <w:name w:val="WW8Num203z3"/>
    <w:rsid w:val="002A7448"/>
    <w:rPr>
      <w:rFonts w:ascii="Symbol" w:hAnsi="Symbol"/>
    </w:rPr>
  </w:style>
  <w:style w:type="character" w:customStyle="1" w:styleId="WW8Num204z0">
    <w:name w:val="WW8Num204z0"/>
    <w:rsid w:val="002A7448"/>
    <w:rPr>
      <w:rFonts w:ascii="Arial" w:eastAsia="Times New Roman" w:hAnsi="Arial" w:cs="Arial"/>
      <w:b w:val="0"/>
      <w:color w:val="auto"/>
      <w:sz w:val="18"/>
    </w:rPr>
  </w:style>
  <w:style w:type="character" w:customStyle="1" w:styleId="WW8Num204z1">
    <w:name w:val="WW8Num204z1"/>
    <w:rsid w:val="002A7448"/>
    <w:rPr>
      <w:rFonts w:ascii="Courier New" w:hAnsi="Courier New"/>
    </w:rPr>
  </w:style>
  <w:style w:type="character" w:customStyle="1" w:styleId="WW8Num204z2">
    <w:name w:val="WW8Num204z2"/>
    <w:rsid w:val="002A7448"/>
    <w:rPr>
      <w:rFonts w:ascii="Wingdings" w:hAnsi="Wingdings"/>
    </w:rPr>
  </w:style>
  <w:style w:type="character" w:customStyle="1" w:styleId="WW8Num204z3">
    <w:name w:val="WW8Num204z3"/>
    <w:rsid w:val="002A7448"/>
    <w:rPr>
      <w:rFonts w:ascii="Symbol" w:hAnsi="Symbol"/>
    </w:rPr>
  </w:style>
  <w:style w:type="character" w:customStyle="1" w:styleId="WW8Num206z0">
    <w:name w:val="WW8Num206z0"/>
    <w:rsid w:val="002A7448"/>
    <w:rPr>
      <w:rFonts w:ascii="Symbol" w:hAnsi="Symbol"/>
    </w:rPr>
  </w:style>
  <w:style w:type="character" w:customStyle="1" w:styleId="WW8Num207z0">
    <w:name w:val="WW8Num207z0"/>
    <w:rsid w:val="002A7448"/>
    <w:rPr>
      <w:rFonts w:ascii="Symbol" w:hAnsi="Symbol"/>
    </w:rPr>
  </w:style>
  <w:style w:type="character" w:customStyle="1" w:styleId="WW8Num207z1">
    <w:name w:val="WW8Num207z1"/>
    <w:rsid w:val="002A7448"/>
    <w:rPr>
      <w:rFonts w:ascii="Courier New" w:hAnsi="Courier New"/>
    </w:rPr>
  </w:style>
  <w:style w:type="character" w:customStyle="1" w:styleId="WW8Num207z2">
    <w:name w:val="WW8Num207z2"/>
    <w:rsid w:val="002A7448"/>
    <w:rPr>
      <w:rFonts w:ascii="Wingdings" w:hAnsi="Wingdings"/>
    </w:rPr>
  </w:style>
  <w:style w:type="character" w:customStyle="1" w:styleId="WW8Num208z0">
    <w:name w:val="WW8Num208z0"/>
    <w:rsid w:val="002A7448"/>
    <w:rPr>
      <w:rFonts w:ascii="Wingdings" w:hAnsi="Wingdings"/>
    </w:rPr>
  </w:style>
  <w:style w:type="character" w:customStyle="1" w:styleId="WW8Num208z1">
    <w:name w:val="WW8Num208z1"/>
    <w:rsid w:val="002A7448"/>
    <w:rPr>
      <w:rFonts w:ascii="Courier New" w:hAnsi="Courier New"/>
    </w:rPr>
  </w:style>
  <w:style w:type="character" w:customStyle="1" w:styleId="WW8Num208z3">
    <w:name w:val="WW8Num208z3"/>
    <w:rsid w:val="002A7448"/>
    <w:rPr>
      <w:rFonts w:ascii="Symbol" w:hAnsi="Symbol"/>
    </w:rPr>
  </w:style>
  <w:style w:type="character" w:customStyle="1" w:styleId="WW8Num209z0">
    <w:name w:val="WW8Num209z0"/>
    <w:rsid w:val="002A7448"/>
    <w:rPr>
      <w:rFonts w:ascii="Wingdings" w:hAnsi="Wingdings"/>
      <w:sz w:val="16"/>
    </w:rPr>
  </w:style>
  <w:style w:type="character" w:customStyle="1" w:styleId="WW8Num210z0">
    <w:name w:val="WW8Num210z0"/>
    <w:rsid w:val="002A7448"/>
    <w:rPr>
      <w:rFonts w:ascii="Arial Narrow" w:hAnsi="Arial Narrow"/>
      <w:b/>
      <w:i w:val="0"/>
      <w:sz w:val="24"/>
    </w:rPr>
  </w:style>
  <w:style w:type="character" w:customStyle="1" w:styleId="WW8Num211z0">
    <w:name w:val="WW8Num211z0"/>
    <w:rsid w:val="002A7448"/>
    <w:rPr>
      <w:rFonts w:ascii="Times New Roman" w:hAnsi="Times New Roman"/>
    </w:rPr>
  </w:style>
  <w:style w:type="character" w:customStyle="1" w:styleId="WW8Num212z0">
    <w:name w:val="WW8Num212z0"/>
    <w:rsid w:val="002A7448"/>
    <w:rPr>
      <w:rFonts w:ascii="Times New Roman" w:hAnsi="Times New Roman"/>
    </w:rPr>
  </w:style>
  <w:style w:type="character" w:customStyle="1" w:styleId="WW8Num213z0">
    <w:name w:val="WW8Num213z0"/>
    <w:rsid w:val="002A7448"/>
    <w:rPr>
      <w:rFonts w:ascii="Wingdings" w:hAnsi="Wingdings"/>
    </w:rPr>
  </w:style>
  <w:style w:type="character" w:customStyle="1" w:styleId="WW8Num213z1">
    <w:name w:val="WW8Num213z1"/>
    <w:rsid w:val="002A7448"/>
    <w:rPr>
      <w:rFonts w:ascii="Courier New" w:hAnsi="Courier New"/>
    </w:rPr>
  </w:style>
  <w:style w:type="character" w:customStyle="1" w:styleId="WW8Num213z3">
    <w:name w:val="WW8Num213z3"/>
    <w:rsid w:val="002A7448"/>
    <w:rPr>
      <w:rFonts w:ascii="Symbol" w:hAnsi="Symbol"/>
    </w:rPr>
  </w:style>
  <w:style w:type="character" w:customStyle="1" w:styleId="WW8Num214z0">
    <w:name w:val="WW8Num214z0"/>
    <w:rsid w:val="002A7448"/>
    <w:rPr>
      <w:rFonts w:ascii="Arial Narrow" w:hAnsi="Arial Narrow"/>
      <w:b/>
      <w:i w:val="0"/>
      <w:sz w:val="24"/>
    </w:rPr>
  </w:style>
  <w:style w:type="character" w:customStyle="1" w:styleId="WW8Num214z1">
    <w:name w:val="WW8Num214z1"/>
    <w:rsid w:val="002A7448"/>
    <w:rPr>
      <w:b/>
      <w:i w:val="0"/>
    </w:rPr>
  </w:style>
  <w:style w:type="character" w:customStyle="1" w:styleId="WW8Num215z0">
    <w:name w:val="WW8Num215z0"/>
    <w:rsid w:val="002A7448"/>
    <w:rPr>
      <w:rFonts w:ascii="Times New Roman" w:hAnsi="Times New Roman" w:cs="Times New Roman"/>
    </w:rPr>
  </w:style>
  <w:style w:type="character" w:customStyle="1" w:styleId="WW8Num215z1">
    <w:name w:val="WW8Num215z1"/>
    <w:rsid w:val="002A7448"/>
    <w:rPr>
      <w:rFonts w:ascii="Courier New" w:hAnsi="Courier New"/>
    </w:rPr>
  </w:style>
  <w:style w:type="character" w:customStyle="1" w:styleId="WW8Num215z2">
    <w:name w:val="WW8Num215z2"/>
    <w:rsid w:val="002A7448"/>
    <w:rPr>
      <w:rFonts w:ascii="Wingdings" w:hAnsi="Wingdings"/>
    </w:rPr>
  </w:style>
  <w:style w:type="character" w:customStyle="1" w:styleId="WW8Num215z3">
    <w:name w:val="WW8Num215z3"/>
    <w:rsid w:val="002A7448"/>
    <w:rPr>
      <w:rFonts w:ascii="Symbol" w:hAnsi="Symbol"/>
    </w:rPr>
  </w:style>
  <w:style w:type="character" w:customStyle="1" w:styleId="WW8Num216z0">
    <w:name w:val="WW8Num216z0"/>
    <w:rsid w:val="002A7448"/>
    <w:rPr>
      <w:rFonts w:ascii="Bookshelf Symbol 3" w:hAnsi="Bookshelf Symbol 3"/>
    </w:rPr>
  </w:style>
  <w:style w:type="character" w:customStyle="1" w:styleId="WW8Num217z0">
    <w:name w:val="WW8Num217z0"/>
    <w:rsid w:val="002A7448"/>
    <w:rPr>
      <w:rFonts w:ascii="Symbol" w:hAnsi="Symbol"/>
    </w:rPr>
  </w:style>
  <w:style w:type="character" w:customStyle="1" w:styleId="WW8Num218z0">
    <w:name w:val="WW8Num218z0"/>
    <w:rsid w:val="002A7448"/>
    <w:rPr>
      <w:rFonts w:ascii="Symbol" w:hAnsi="Symbol"/>
      <w:color w:val="auto"/>
      <w:sz w:val="28"/>
    </w:rPr>
  </w:style>
  <w:style w:type="character" w:customStyle="1" w:styleId="WW8Num219z0">
    <w:name w:val="WW8Num219z0"/>
    <w:rsid w:val="002A7448"/>
    <w:rPr>
      <w:rFonts w:ascii="Wingdings" w:hAnsi="Wingdings"/>
    </w:rPr>
  </w:style>
  <w:style w:type="character" w:customStyle="1" w:styleId="WW8Num222z0">
    <w:name w:val="WW8Num222z0"/>
    <w:rsid w:val="002A7448"/>
    <w:rPr>
      <w:rFonts w:ascii="Symbol" w:hAnsi="Symbol"/>
    </w:rPr>
  </w:style>
  <w:style w:type="character" w:customStyle="1" w:styleId="WW8Num223z0">
    <w:name w:val="WW8Num223z0"/>
    <w:rsid w:val="002A7448"/>
    <w:rPr>
      <w:rFonts w:ascii="Symbol" w:hAnsi="Symbol"/>
    </w:rPr>
  </w:style>
  <w:style w:type="character" w:customStyle="1" w:styleId="WW8Num224z0">
    <w:name w:val="WW8Num224z0"/>
    <w:rsid w:val="002A7448"/>
    <w:rPr>
      <w:rFonts w:ascii="Bookshelf Symbol 3" w:hAnsi="Bookshelf Symbol 3"/>
    </w:rPr>
  </w:style>
  <w:style w:type="character" w:customStyle="1" w:styleId="WW8Num225z0">
    <w:name w:val="WW8Num225z0"/>
    <w:rsid w:val="002A7448"/>
    <w:rPr>
      <w:rFonts w:ascii="Symbol" w:hAnsi="Symbol"/>
      <w:color w:val="auto"/>
      <w:sz w:val="28"/>
    </w:rPr>
  </w:style>
  <w:style w:type="character" w:customStyle="1" w:styleId="WW8Num226z0">
    <w:name w:val="WW8Num226z0"/>
    <w:rsid w:val="002A7448"/>
    <w:rPr>
      <w:rFonts w:ascii="Times New Roman" w:eastAsia="Times New Roman" w:hAnsi="Times New Roman" w:cs="Times New Roman"/>
    </w:rPr>
  </w:style>
  <w:style w:type="character" w:customStyle="1" w:styleId="WW8Num226z1">
    <w:name w:val="WW8Num226z1"/>
    <w:rsid w:val="002A7448"/>
    <w:rPr>
      <w:rFonts w:ascii="Courier New" w:hAnsi="Courier New"/>
    </w:rPr>
  </w:style>
  <w:style w:type="character" w:customStyle="1" w:styleId="WW8Num226z2">
    <w:name w:val="WW8Num226z2"/>
    <w:rsid w:val="002A7448"/>
    <w:rPr>
      <w:rFonts w:ascii="Wingdings" w:hAnsi="Wingdings"/>
    </w:rPr>
  </w:style>
  <w:style w:type="character" w:customStyle="1" w:styleId="WW8Num226z3">
    <w:name w:val="WW8Num226z3"/>
    <w:rsid w:val="002A7448"/>
    <w:rPr>
      <w:rFonts w:ascii="Symbol" w:hAnsi="Symbol"/>
    </w:rPr>
  </w:style>
  <w:style w:type="character" w:customStyle="1" w:styleId="WW8Num227z0">
    <w:name w:val="WW8Num227z0"/>
    <w:rsid w:val="002A7448"/>
    <w:rPr>
      <w:rFonts w:ascii="Wingdings" w:hAnsi="Wingdings"/>
    </w:rPr>
  </w:style>
  <w:style w:type="character" w:customStyle="1" w:styleId="WW8Num228z0">
    <w:name w:val="WW8Num228z0"/>
    <w:rsid w:val="002A7448"/>
    <w:rPr>
      <w:rFonts w:ascii="Symbol" w:hAnsi="Symbol"/>
    </w:rPr>
  </w:style>
  <w:style w:type="character" w:customStyle="1" w:styleId="WW8Num229z0">
    <w:name w:val="WW8Num229z0"/>
    <w:rsid w:val="002A7448"/>
    <w:rPr>
      <w:rFonts w:ascii="Wingdings" w:hAnsi="Wingdings"/>
    </w:rPr>
  </w:style>
  <w:style w:type="character" w:customStyle="1" w:styleId="WW8Num231z0">
    <w:name w:val="WW8Num231z0"/>
    <w:rsid w:val="002A7448"/>
    <w:rPr>
      <w:rFonts w:ascii="Symbol" w:hAnsi="Symbol"/>
      <w:sz w:val="22"/>
    </w:rPr>
  </w:style>
  <w:style w:type="character" w:customStyle="1" w:styleId="WW8Num231z1">
    <w:name w:val="WW8Num231z1"/>
    <w:rsid w:val="002A7448"/>
    <w:rPr>
      <w:rFonts w:ascii="Courier New" w:hAnsi="Courier New"/>
    </w:rPr>
  </w:style>
  <w:style w:type="character" w:customStyle="1" w:styleId="WW8Num231z2">
    <w:name w:val="WW8Num231z2"/>
    <w:rsid w:val="002A7448"/>
    <w:rPr>
      <w:rFonts w:ascii="Wingdings" w:hAnsi="Wingdings"/>
    </w:rPr>
  </w:style>
  <w:style w:type="character" w:customStyle="1" w:styleId="WW8Num231z3">
    <w:name w:val="WW8Num231z3"/>
    <w:rsid w:val="002A7448"/>
    <w:rPr>
      <w:rFonts w:ascii="Symbol" w:hAnsi="Symbol"/>
    </w:rPr>
  </w:style>
  <w:style w:type="character" w:customStyle="1" w:styleId="WW8Num232z0">
    <w:name w:val="WW8Num232z0"/>
    <w:rsid w:val="002A7448"/>
    <w:rPr>
      <w:rFonts w:ascii="Wingdings" w:hAnsi="Wingdings"/>
    </w:rPr>
  </w:style>
  <w:style w:type="character" w:customStyle="1" w:styleId="WW8Num233z0">
    <w:name w:val="WW8Num233z0"/>
    <w:rsid w:val="002A7448"/>
    <w:rPr>
      <w:rFonts w:ascii="Bookshelf Symbol 3" w:hAnsi="Bookshelf Symbol 3"/>
    </w:rPr>
  </w:style>
  <w:style w:type="character" w:customStyle="1" w:styleId="WW8Num234z0">
    <w:name w:val="WW8Num234z0"/>
    <w:rsid w:val="002A7448"/>
    <w:rPr>
      <w:rFonts w:ascii="Symbol" w:hAnsi="Symbol"/>
    </w:rPr>
  </w:style>
  <w:style w:type="character" w:customStyle="1" w:styleId="WW8Num234z1">
    <w:name w:val="WW8Num234z1"/>
    <w:rsid w:val="002A7448"/>
    <w:rPr>
      <w:rFonts w:ascii="Courier New" w:hAnsi="Courier New"/>
    </w:rPr>
  </w:style>
  <w:style w:type="character" w:customStyle="1" w:styleId="WW8Num234z2">
    <w:name w:val="WW8Num234z2"/>
    <w:rsid w:val="002A7448"/>
    <w:rPr>
      <w:rFonts w:ascii="Wingdings" w:hAnsi="Wingdings"/>
    </w:rPr>
  </w:style>
  <w:style w:type="character" w:customStyle="1" w:styleId="WW8Num235z0">
    <w:name w:val="WW8Num235z0"/>
    <w:rsid w:val="002A7448"/>
    <w:rPr>
      <w:rFonts w:ascii="Wingdings" w:hAnsi="Wingdings"/>
    </w:rPr>
  </w:style>
  <w:style w:type="character" w:customStyle="1" w:styleId="WW8Num236z0">
    <w:name w:val="WW8Num236z0"/>
    <w:rsid w:val="002A7448"/>
    <w:rPr>
      <w:rFonts w:ascii="Times New Roman" w:eastAsia="Times New Roman" w:hAnsi="Times New Roman" w:cs="Times New Roman"/>
    </w:rPr>
  </w:style>
  <w:style w:type="character" w:customStyle="1" w:styleId="WW8Num236z1">
    <w:name w:val="WW8Num236z1"/>
    <w:rsid w:val="002A7448"/>
    <w:rPr>
      <w:rFonts w:ascii="Courier New" w:hAnsi="Courier New"/>
    </w:rPr>
  </w:style>
  <w:style w:type="character" w:customStyle="1" w:styleId="WW8Num236z2">
    <w:name w:val="WW8Num236z2"/>
    <w:rsid w:val="002A7448"/>
    <w:rPr>
      <w:rFonts w:ascii="Wingdings" w:hAnsi="Wingdings"/>
    </w:rPr>
  </w:style>
  <w:style w:type="character" w:customStyle="1" w:styleId="WW8Num236z3">
    <w:name w:val="WW8Num236z3"/>
    <w:rsid w:val="002A7448"/>
    <w:rPr>
      <w:rFonts w:ascii="Symbol" w:hAnsi="Symbol"/>
    </w:rPr>
  </w:style>
  <w:style w:type="character" w:customStyle="1" w:styleId="WW8Num237z0">
    <w:name w:val="WW8Num237z0"/>
    <w:rsid w:val="002A7448"/>
    <w:rPr>
      <w:rFonts w:ascii="Symbol" w:hAnsi="Symbol"/>
    </w:rPr>
  </w:style>
  <w:style w:type="character" w:customStyle="1" w:styleId="WW8Num238z0">
    <w:name w:val="WW8Num238z0"/>
    <w:rsid w:val="002A7448"/>
    <w:rPr>
      <w:rFonts w:ascii="Wingdings" w:hAnsi="Wingdings"/>
    </w:rPr>
  </w:style>
  <w:style w:type="character" w:customStyle="1" w:styleId="WW8Num239z0">
    <w:name w:val="WW8Num239z0"/>
    <w:rsid w:val="002A7448"/>
    <w:rPr>
      <w:rFonts w:ascii="Symbol" w:hAnsi="Symbol"/>
    </w:rPr>
  </w:style>
  <w:style w:type="character" w:customStyle="1" w:styleId="WW8Num239z1">
    <w:name w:val="WW8Num239z1"/>
    <w:rsid w:val="002A7448"/>
    <w:rPr>
      <w:rFonts w:ascii="Courier New" w:hAnsi="Courier New"/>
    </w:rPr>
  </w:style>
  <w:style w:type="character" w:customStyle="1" w:styleId="WW8Num239z2">
    <w:name w:val="WW8Num239z2"/>
    <w:rsid w:val="002A7448"/>
    <w:rPr>
      <w:rFonts w:ascii="Wingdings" w:hAnsi="Wingdings"/>
    </w:rPr>
  </w:style>
  <w:style w:type="character" w:customStyle="1" w:styleId="WW8Num240z0">
    <w:name w:val="WW8Num240z0"/>
    <w:rsid w:val="002A7448"/>
    <w:rPr>
      <w:rFonts w:ascii="Times New Roman" w:hAnsi="Times New Roman" w:cs="Times New Roman"/>
    </w:rPr>
  </w:style>
  <w:style w:type="character" w:customStyle="1" w:styleId="WW8Num240z1">
    <w:name w:val="WW8Num240z1"/>
    <w:rsid w:val="002A7448"/>
    <w:rPr>
      <w:rFonts w:ascii="Courier New" w:hAnsi="Courier New"/>
    </w:rPr>
  </w:style>
  <w:style w:type="character" w:customStyle="1" w:styleId="WW8Num240z2">
    <w:name w:val="WW8Num240z2"/>
    <w:rsid w:val="002A7448"/>
    <w:rPr>
      <w:rFonts w:ascii="Wingdings" w:hAnsi="Wingdings"/>
    </w:rPr>
  </w:style>
  <w:style w:type="character" w:customStyle="1" w:styleId="WW8Num240z3">
    <w:name w:val="WW8Num240z3"/>
    <w:rsid w:val="002A7448"/>
    <w:rPr>
      <w:rFonts w:ascii="Symbol" w:hAnsi="Symbol"/>
    </w:rPr>
  </w:style>
  <w:style w:type="character" w:customStyle="1" w:styleId="WW8Num241z0">
    <w:name w:val="WW8Num241z0"/>
    <w:rsid w:val="002A7448"/>
    <w:rPr>
      <w:rFonts w:ascii="Wingdings" w:hAnsi="Wingdings"/>
    </w:rPr>
  </w:style>
  <w:style w:type="character" w:customStyle="1" w:styleId="WW8Num242z0">
    <w:name w:val="WW8Num242z0"/>
    <w:rsid w:val="002A7448"/>
    <w:rPr>
      <w:rFonts w:ascii="Wingdings" w:hAnsi="Wingdings"/>
    </w:rPr>
  </w:style>
  <w:style w:type="character" w:customStyle="1" w:styleId="WW8Num243z0">
    <w:name w:val="WW8Num243z0"/>
    <w:rsid w:val="002A7448"/>
    <w:rPr>
      <w:rFonts w:ascii="Times New Roman" w:hAnsi="Times New Roman" w:cs="Times New Roman"/>
    </w:rPr>
  </w:style>
  <w:style w:type="character" w:customStyle="1" w:styleId="WW8Num243z1">
    <w:name w:val="WW8Num243z1"/>
    <w:rsid w:val="002A7448"/>
    <w:rPr>
      <w:rFonts w:ascii="Courier New" w:hAnsi="Courier New"/>
    </w:rPr>
  </w:style>
  <w:style w:type="character" w:customStyle="1" w:styleId="WW8Num243z2">
    <w:name w:val="WW8Num243z2"/>
    <w:rsid w:val="002A7448"/>
    <w:rPr>
      <w:rFonts w:ascii="Wingdings" w:hAnsi="Wingdings"/>
    </w:rPr>
  </w:style>
  <w:style w:type="character" w:customStyle="1" w:styleId="WW8Num243z3">
    <w:name w:val="WW8Num243z3"/>
    <w:rsid w:val="002A7448"/>
    <w:rPr>
      <w:rFonts w:ascii="Symbol" w:hAnsi="Symbol"/>
    </w:rPr>
  </w:style>
  <w:style w:type="character" w:customStyle="1" w:styleId="WW8Num244z0">
    <w:name w:val="WW8Num244z0"/>
    <w:rsid w:val="002A7448"/>
    <w:rPr>
      <w:rFonts w:ascii="Wingdings" w:hAnsi="Wingdings"/>
    </w:rPr>
  </w:style>
  <w:style w:type="character" w:customStyle="1" w:styleId="WW8Num245z0">
    <w:name w:val="WW8Num245z0"/>
    <w:rsid w:val="002A7448"/>
    <w:rPr>
      <w:rFonts w:ascii="Symbol" w:hAnsi="Symbol"/>
    </w:rPr>
  </w:style>
  <w:style w:type="character" w:customStyle="1" w:styleId="WW8Num246z0">
    <w:name w:val="WW8Num246z0"/>
    <w:rsid w:val="002A7448"/>
    <w:rPr>
      <w:b w:val="0"/>
      <w:color w:val="auto"/>
      <w:sz w:val="24"/>
    </w:rPr>
  </w:style>
  <w:style w:type="character" w:customStyle="1" w:styleId="WW8Num247z0">
    <w:name w:val="WW8Num247z0"/>
    <w:rsid w:val="002A7448"/>
    <w:rPr>
      <w:rFonts w:ascii="Wingdings" w:hAnsi="Wingdings"/>
    </w:rPr>
  </w:style>
  <w:style w:type="character" w:customStyle="1" w:styleId="WW8Num248z0">
    <w:name w:val="WW8Num248z0"/>
    <w:rsid w:val="002A7448"/>
    <w:rPr>
      <w:rFonts w:ascii="Wingdings" w:hAnsi="Wingdings"/>
      <w:sz w:val="16"/>
    </w:rPr>
  </w:style>
  <w:style w:type="character" w:customStyle="1" w:styleId="WW8Num249z0">
    <w:name w:val="WW8Num249z0"/>
    <w:rsid w:val="002A7448"/>
    <w:rPr>
      <w:rFonts w:ascii="Symbol" w:hAnsi="Symbol"/>
      <w:sz w:val="22"/>
    </w:rPr>
  </w:style>
  <w:style w:type="character" w:customStyle="1" w:styleId="WW8Num249z1">
    <w:name w:val="WW8Num249z1"/>
    <w:rsid w:val="002A7448"/>
    <w:rPr>
      <w:rFonts w:ascii="Courier New" w:hAnsi="Courier New"/>
    </w:rPr>
  </w:style>
  <w:style w:type="character" w:customStyle="1" w:styleId="WW8Num249z2">
    <w:name w:val="WW8Num249z2"/>
    <w:rsid w:val="002A7448"/>
    <w:rPr>
      <w:rFonts w:ascii="Wingdings" w:hAnsi="Wingdings"/>
    </w:rPr>
  </w:style>
  <w:style w:type="character" w:customStyle="1" w:styleId="WW8Num249z3">
    <w:name w:val="WW8Num249z3"/>
    <w:rsid w:val="002A7448"/>
    <w:rPr>
      <w:rFonts w:ascii="Symbol" w:hAnsi="Symbol"/>
    </w:rPr>
  </w:style>
  <w:style w:type="character" w:customStyle="1" w:styleId="WW8Num251z0">
    <w:name w:val="WW8Num251z0"/>
    <w:rsid w:val="002A7448"/>
    <w:rPr>
      <w:rFonts w:ascii="Wingdings" w:hAnsi="Wingdings"/>
    </w:rPr>
  </w:style>
  <w:style w:type="character" w:customStyle="1" w:styleId="WW8Num252z0">
    <w:name w:val="WW8Num252z0"/>
    <w:rsid w:val="002A7448"/>
    <w:rPr>
      <w:rFonts w:ascii="Times New Roman" w:hAnsi="Times New Roman"/>
    </w:rPr>
  </w:style>
  <w:style w:type="character" w:customStyle="1" w:styleId="WW8Num253z0">
    <w:name w:val="WW8Num253z0"/>
    <w:rsid w:val="002A7448"/>
    <w:rPr>
      <w:rFonts w:ascii="Wingdings" w:hAnsi="Wingdings"/>
    </w:rPr>
  </w:style>
  <w:style w:type="character" w:customStyle="1" w:styleId="WW8Num256z0">
    <w:name w:val="WW8Num256z0"/>
    <w:rsid w:val="002A7448"/>
    <w:rPr>
      <w:rFonts w:ascii="Times New Roman" w:eastAsia="Times New Roman" w:hAnsi="Times New Roman" w:cs="Times New Roman"/>
    </w:rPr>
  </w:style>
  <w:style w:type="character" w:customStyle="1" w:styleId="WW8Num256z1">
    <w:name w:val="WW8Num256z1"/>
    <w:rsid w:val="002A7448"/>
    <w:rPr>
      <w:rFonts w:ascii="Courier New" w:hAnsi="Courier New"/>
    </w:rPr>
  </w:style>
  <w:style w:type="character" w:customStyle="1" w:styleId="WW8Num256z2">
    <w:name w:val="WW8Num256z2"/>
    <w:rsid w:val="002A7448"/>
    <w:rPr>
      <w:rFonts w:ascii="Wingdings" w:hAnsi="Wingdings"/>
    </w:rPr>
  </w:style>
  <w:style w:type="character" w:customStyle="1" w:styleId="WW8Num256z3">
    <w:name w:val="WW8Num256z3"/>
    <w:rsid w:val="002A7448"/>
    <w:rPr>
      <w:rFonts w:ascii="Symbol" w:hAnsi="Symbol"/>
    </w:rPr>
  </w:style>
  <w:style w:type="character" w:customStyle="1" w:styleId="WW8Num257z0">
    <w:name w:val="WW8Num257z0"/>
    <w:rsid w:val="002A7448"/>
    <w:rPr>
      <w:rFonts w:ascii="Times New Roman" w:eastAsia="Times New Roman" w:hAnsi="Times New Roman" w:cs="Times New Roman"/>
    </w:rPr>
  </w:style>
  <w:style w:type="character" w:customStyle="1" w:styleId="WW8Num257z1">
    <w:name w:val="WW8Num257z1"/>
    <w:rsid w:val="002A7448"/>
    <w:rPr>
      <w:rFonts w:ascii="Courier New" w:hAnsi="Courier New"/>
    </w:rPr>
  </w:style>
  <w:style w:type="character" w:customStyle="1" w:styleId="WW8Num257z2">
    <w:name w:val="WW8Num257z2"/>
    <w:rsid w:val="002A7448"/>
    <w:rPr>
      <w:rFonts w:ascii="Wingdings" w:hAnsi="Wingdings"/>
    </w:rPr>
  </w:style>
  <w:style w:type="character" w:customStyle="1" w:styleId="WW8Num257z3">
    <w:name w:val="WW8Num257z3"/>
    <w:rsid w:val="002A7448"/>
    <w:rPr>
      <w:rFonts w:ascii="Symbol" w:hAnsi="Symbol"/>
    </w:rPr>
  </w:style>
  <w:style w:type="character" w:customStyle="1" w:styleId="WW8Num258z0">
    <w:name w:val="WW8Num258z0"/>
    <w:rsid w:val="002A7448"/>
    <w:rPr>
      <w:rFonts w:ascii="Wingdings" w:hAnsi="Wingdings"/>
    </w:rPr>
  </w:style>
  <w:style w:type="character" w:customStyle="1" w:styleId="WW8Num259z0">
    <w:name w:val="WW8Num259z0"/>
    <w:rsid w:val="002A7448"/>
    <w:rPr>
      <w:rFonts w:ascii="Wingdings" w:hAnsi="Wingdings"/>
    </w:rPr>
  </w:style>
  <w:style w:type="character" w:customStyle="1" w:styleId="WW8Num260z0">
    <w:name w:val="WW8Num260z0"/>
    <w:rsid w:val="002A7448"/>
    <w:rPr>
      <w:rFonts w:ascii="Courier New" w:hAnsi="Courier New"/>
    </w:rPr>
  </w:style>
  <w:style w:type="character" w:customStyle="1" w:styleId="WW8Num260z2">
    <w:name w:val="WW8Num260z2"/>
    <w:rsid w:val="002A7448"/>
    <w:rPr>
      <w:rFonts w:ascii="Wingdings" w:hAnsi="Wingdings"/>
    </w:rPr>
  </w:style>
  <w:style w:type="character" w:customStyle="1" w:styleId="WW8Num260z3">
    <w:name w:val="WW8Num260z3"/>
    <w:rsid w:val="002A7448"/>
    <w:rPr>
      <w:rFonts w:ascii="Symbol" w:hAnsi="Symbol"/>
    </w:rPr>
  </w:style>
  <w:style w:type="character" w:customStyle="1" w:styleId="WW8Num261z0">
    <w:name w:val="WW8Num261z0"/>
    <w:rsid w:val="002A7448"/>
    <w:rPr>
      <w:rFonts w:ascii="Symbol" w:hAnsi="Symbol"/>
      <w:color w:val="auto"/>
      <w:sz w:val="28"/>
    </w:rPr>
  </w:style>
  <w:style w:type="character" w:customStyle="1" w:styleId="WW8Num262z0">
    <w:name w:val="WW8Num262z0"/>
    <w:rsid w:val="002A7448"/>
    <w:rPr>
      <w:rFonts w:ascii="Symbol" w:hAnsi="Symbol"/>
    </w:rPr>
  </w:style>
  <w:style w:type="character" w:customStyle="1" w:styleId="WW8Num262z1">
    <w:name w:val="WW8Num262z1"/>
    <w:rsid w:val="002A7448"/>
    <w:rPr>
      <w:rFonts w:ascii="Courier New" w:hAnsi="Courier New"/>
    </w:rPr>
  </w:style>
  <w:style w:type="character" w:customStyle="1" w:styleId="WW8Num262z2">
    <w:name w:val="WW8Num262z2"/>
    <w:rsid w:val="002A7448"/>
    <w:rPr>
      <w:rFonts w:ascii="Wingdings" w:hAnsi="Wingdings"/>
    </w:rPr>
  </w:style>
  <w:style w:type="character" w:customStyle="1" w:styleId="WW8Num263z0">
    <w:name w:val="WW8Num263z0"/>
    <w:rsid w:val="002A7448"/>
    <w:rPr>
      <w:rFonts w:ascii="Bookshelf Symbol 3" w:hAnsi="Bookshelf Symbol 3"/>
    </w:rPr>
  </w:style>
  <w:style w:type="character" w:customStyle="1" w:styleId="WW8Num264z0">
    <w:name w:val="WW8Num264z0"/>
    <w:rsid w:val="002A7448"/>
    <w:rPr>
      <w:rFonts w:ascii="Times New Roman" w:eastAsia="Times New Roman" w:hAnsi="Times New Roman" w:cs="Times New Roman"/>
    </w:rPr>
  </w:style>
  <w:style w:type="character" w:customStyle="1" w:styleId="WW8Num264z1">
    <w:name w:val="WW8Num264z1"/>
    <w:rsid w:val="002A7448"/>
    <w:rPr>
      <w:rFonts w:ascii="Courier New" w:hAnsi="Courier New"/>
    </w:rPr>
  </w:style>
  <w:style w:type="character" w:customStyle="1" w:styleId="WW8Num264z2">
    <w:name w:val="WW8Num264z2"/>
    <w:rsid w:val="002A7448"/>
    <w:rPr>
      <w:rFonts w:ascii="Wingdings" w:hAnsi="Wingdings"/>
    </w:rPr>
  </w:style>
  <w:style w:type="character" w:customStyle="1" w:styleId="WW8Num264z3">
    <w:name w:val="WW8Num264z3"/>
    <w:rsid w:val="002A7448"/>
    <w:rPr>
      <w:rFonts w:ascii="Symbol" w:hAnsi="Symbol"/>
    </w:rPr>
  </w:style>
  <w:style w:type="character" w:customStyle="1" w:styleId="WW8Num265z0">
    <w:name w:val="WW8Num265z0"/>
    <w:rsid w:val="002A7448"/>
    <w:rPr>
      <w:rFonts w:ascii="Times New Roman" w:eastAsia="Times New Roman" w:hAnsi="Times New Roman" w:cs="Times New Roman"/>
    </w:rPr>
  </w:style>
  <w:style w:type="character" w:customStyle="1" w:styleId="WW8Num265z1">
    <w:name w:val="WW8Num265z1"/>
    <w:rsid w:val="002A7448"/>
    <w:rPr>
      <w:rFonts w:ascii="Courier New" w:hAnsi="Courier New"/>
    </w:rPr>
  </w:style>
  <w:style w:type="character" w:customStyle="1" w:styleId="WW8Num265z2">
    <w:name w:val="WW8Num265z2"/>
    <w:rsid w:val="002A7448"/>
    <w:rPr>
      <w:rFonts w:ascii="Wingdings" w:hAnsi="Wingdings"/>
    </w:rPr>
  </w:style>
  <w:style w:type="character" w:customStyle="1" w:styleId="WW8Num265z3">
    <w:name w:val="WW8Num265z3"/>
    <w:rsid w:val="002A7448"/>
    <w:rPr>
      <w:rFonts w:ascii="Symbol" w:hAnsi="Symbol"/>
    </w:rPr>
  </w:style>
  <w:style w:type="character" w:customStyle="1" w:styleId="WW8Num266z0">
    <w:name w:val="WW8Num266z0"/>
    <w:rsid w:val="002A7448"/>
    <w:rPr>
      <w:rFonts w:ascii="Symbol" w:hAnsi="Symbol"/>
    </w:rPr>
  </w:style>
  <w:style w:type="character" w:customStyle="1" w:styleId="WW8Num266z1">
    <w:name w:val="WW8Num266z1"/>
    <w:rsid w:val="002A7448"/>
    <w:rPr>
      <w:rFonts w:ascii="Courier New" w:hAnsi="Courier New"/>
    </w:rPr>
  </w:style>
  <w:style w:type="character" w:customStyle="1" w:styleId="WW8Num266z2">
    <w:name w:val="WW8Num266z2"/>
    <w:rsid w:val="002A7448"/>
    <w:rPr>
      <w:rFonts w:ascii="Wingdings" w:hAnsi="Wingdings"/>
    </w:rPr>
  </w:style>
  <w:style w:type="character" w:customStyle="1" w:styleId="WW8Num267z0">
    <w:name w:val="WW8Num267z0"/>
    <w:rsid w:val="002A7448"/>
    <w:rPr>
      <w:rFonts w:ascii="Times New Roman" w:eastAsia="Times New Roman" w:hAnsi="Times New Roman" w:cs="Times New Roman"/>
    </w:rPr>
  </w:style>
  <w:style w:type="character" w:customStyle="1" w:styleId="WW8Num267z1">
    <w:name w:val="WW8Num267z1"/>
    <w:rsid w:val="002A7448"/>
    <w:rPr>
      <w:rFonts w:ascii="Courier New" w:hAnsi="Courier New"/>
    </w:rPr>
  </w:style>
  <w:style w:type="character" w:customStyle="1" w:styleId="WW8Num267z2">
    <w:name w:val="WW8Num267z2"/>
    <w:rsid w:val="002A7448"/>
    <w:rPr>
      <w:rFonts w:ascii="Wingdings" w:hAnsi="Wingdings"/>
    </w:rPr>
  </w:style>
  <w:style w:type="character" w:customStyle="1" w:styleId="WW8Num267z3">
    <w:name w:val="WW8Num267z3"/>
    <w:rsid w:val="002A7448"/>
    <w:rPr>
      <w:rFonts w:ascii="Symbol" w:hAnsi="Symbol"/>
    </w:rPr>
  </w:style>
  <w:style w:type="character" w:customStyle="1" w:styleId="WW8Num268z0">
    <w:name w:val="WW8Num268z0"/>
    <w:rsid w:val="002A7448"/>
    <w:rPr>
      <w:rFonts w:ascii="Wingdings" w:hAnsi="Wingdings"/>
    </w:rPr>
  </w:style>
  <w:style w:type="character" w:customStyle="1" w:styleId="WW8Num268z1">
    <w:name w:val="WW8Num268z1"/>
    <w:rsid w:val="002A7448"/>
    <w:rPr>
      <w:rFonts w:ascii="Times New Roman" w:eastAsia="Times New Roman" w:hAnsi="Times New Roman" w:cs="Times New Roman"/>
    </w:rPr>
  </w:style>
  <w:style w:type="character" w:customStyle="1" w:styleId="WW8Num268z3">
    <w:name w:val="WW8Num268z3"/>
    <w:rsid w:val="002A7448"/>
    <w:rPr>
      <w:rFonts w:ascii="Symbol" w:hAnsi="Symbol"/>
    </w:rPr>
  </w:style>
  <w:style w:type="character" w:customStyle="1" w:styleId="WW8Num268z4">
    <w:name w:val="WW8Num268z4"/>
    <w:rsid w:val="002A7448"/>
    <w:rPr>
      <w:rFonts w:ascii="Courier New" w:hAnsi="Courier New"/>
    </w:rPr>
  </w:style>
  <w:style w:type="character" w:customStyle="1" w:styleId="WW8Num269z0">
    <w:name w:val="WW8Num269z0"/>
    <w:rsid w:val="002A7448"/>
    <w:rPr>
      <w:rFonts w:ascii="Bookshelf Symbol 3" w:hAnsi="Bookshelf Symbol 3"/>
    </w:rPr>
  </w:style>
  <w:style w:type="character" w:customStyle="1" w:styleId="WW8Num270z0">
    <w:name w:val="WW8Num270z0"/>
    <w:rsid w:val="002A7448"/>
    <w:rPr>
      <w:rFonts w:ascii="Marlett" w:hAnsi="Marlett"/>
      <w:b w:val="0"/>
      <w:i w:val="0"/>
    </w:rPr>
  </w:style>
  <w:style w:type="character" w:customStyle="1" w:styleId="WW8Num271z0">
    <w:name w:val="WW8Num271z0"/>
    <w:rsid w:val="002A7448"/>
    <w:rPr>
      <w:rFonts w:ascii="Symbol" w:hAnsi="Symbol"/>
      <w:sz w:val="22"/>
    </w:rPr>
  </w:style>
  <w:style w:type="character" w:customStyle="1" w:styleId="WW8Num271z1">
    <w:name w:val="WW8Num271z1"/>
    <w:rsid w:val="002A7448"/>
    <w:rPr>
      <w:rFonts w:ascii="Courier New" w:hAnsi="Courier New"/>
    </w:rPr>
  </w:style>
  <w:style w:type="character" w:customStyle="1" w:styleId="WW8Num271z2">
    <w:name w:val="WW8Num271z2"/>
    <w:rsid w:val="002A7448"/>
    <w:rPr>
      <w:rFonts w:ascii="Wingdings" w:hAnsi="Wingdings"/>
    </w:rPr>
  </w:style>
  <w:style w:type="character" w:customStyle="1" w:styleId="WW8Num271z3">
    <w:name w:val="WW8Num271z3"/>
    <w:rsid w:val="002A7448"/>
    <w:rPr>
      <w:rFonts w:ascii="Times New Roman" w:hAnsi="Times New Roman" w:cs="Times New Roman"/>
    </w:rPr>
  </w:style>
  <w:style w:type="character" w:customStyle="1" w:styleId="WW8Num271z6">
    <w:name w:val="WW8Num271z6"/>
    <w:rsid w:val="002A7448"/>
    <w:rPr>
      <w:rFonts w:ascii="Symbol" w:hAnsi="Symbol"/>
    </w:rPr>
  </w:style>
  <w:style w:type="character" w:customStyle="1" w:styleId="WW8Num272z0">
    <w:name w:val="WW8Num272z0"/>
    <w:rsid w:val="002A7448"/>
    <w:rPr>
      <w:rFonts w:ascii="Symbol" w:hAnsi="Symbol"/>
      <w:sz w:val="22"/>
    </w:rPr>
  </w:style>
  <w:style w:type="character" w:customStyle="1" w:styleId="WW8Num272z1">
    <w:name w:val="WW8Num272z1"/>
    <w:rsid w:val="002A7448"/>
    <w:rPr>
      <w:rFonts w:ascii="Courier New" w:hAnsi="Courier New"/>
    </w:rPr>
  </w:style>
  <w:style w:type="character" w:customStyle="1" w:styleId="WW8Num272z2">
    <w:name w:val="WW8Num272z2"/>
    <w:rsid w:val="002A7448"/>
    <w:rPr>
      <w:rFonts w:ascii="Wingdings" w:hAnsi="Wingdings"/>
    </w:rPr>
  </w:style>
  <w:style w:type="character" w:customStyle="1" w:styleId="WW8Num272z3">
    <w:name w:val="WW8Num272z3"/>
    <w:rsid w:val="002A7448"/>
    <w:rPr>
      <w:rFonts w:ascii="Symbol" w:hAnsi="Symbol"/>
    </w:rPr>
  </w:style>
  <w:style w:type="character" w:customStyle="1" w:styleId="WW8Num274z0">
    <w:name w:val="WW8Num274z0"/>
    <w:rsid w:val="002A7448"/>
    <w:rPr>
      <w:rFonts w:ascii="Symbol" w:hAnsi="Symbol"/>
    </w:rPr>
  </w:style>
  <w:style w:type="character" w:customStyle="1" w:styleId="WW8Num274z1">
    <w:name w:val="WW8Num274z1"/>
    <w:rsid w:val="002A7448"/>
    <w:rPr>
      <w:rFonts w:ascii="Courier New" w:hAnsi="Courier New"/>
    </w:rPr>
  </w:style>
  <w:style w:type="character" w:customStyle="1" w:styleId="WW8Num274z2">
    <w:name w:val="WW8Num274z2"/>
    <w:rsid w:val="002A7448"/>
    <w:rPr>
      <w:rFonts w:ascii="Wingdings" w:hAnsi="Wingdings"/>
    </w:rPr>
  </w:style>
  <w:style w:type="character" w:customStyle="1" w:styleId="WW8Num275z0">
    <w:name w:val="WW8Num275z0"/>
    <w:rsid w:val="002A7448"/>
    <w:rPr>
      <w:rFonts w:ascii="Franklin Gothic Demi" w:hAnsi="Franklin Gothic Demi"/>
      <w:color w:val="004264"/>
    </w:rPr>
  </w:style>
  <w:style w:type="character" w:customStyle="1" w:styleId="WW8Num276z0">
    <w:name w:val="WW8Num276z0"/>
    <w:rsid w:val="002A7448"/>
    <w:rPr>
      <w:rFonts w:ascii="Wingdings" w:hAnsi="Wingdings"/>
    </w:rPr>
  </w:style>
  <w:style w:type="character" w:customStyle="1" w:styleId="WW8Num277z0">
    <w:name w:val="WW8Num277z0"/>
    <w:rsid w:val="002A7448"/>
    <w:rPr>
      <w:rFonts w:ascii="Wingdings" w:hAnsi="Wingdings"/>
    </w:rPr>
  </w:style>
  <w:style w:type="character" w:customStyle="1" w:styleId="WW8Num278z0">
    <w:name w:val="WW8Num278z0"/>
    <w:rsid w:val="002A7448"/>
    <w:rPr>
      <w:rFonts w:ascii="Wingdings" w:hAnsi="Wingdings"/>
    </w:rPr>
  </w:style>
  <w:style w:type="character" w:customStyle="1" w:styleId="WW8Num279z0">
    <w:name w:val="WW8Num279z0"/>
    <w:rsid w:val="002A7448"/>
    <w:rPr>
      <w:rFonts w:ascii="Times New Roman" w:eastAsia="Times New Roman" w:hAnsi="Times New Roman" w:cs="Times New Roman"/>
    </w:rPr>
  </w:style>
  <w:style w:type="character" w:customStyle="1" w:styleId="WW8Num279z1">
    <w:name w:val="WW8Num279z1"/>
    <w:rsid w:val="002A7448"/>
    <w:rPr>
      <w:rFonts w:ascii="Courier New" w:hAnsi="Courier New"/>
    </w:rPr>
  </w:style>
  <w:style w:type="character" w:customStyle="1" w:styleId="WW8Num279z2">
    <w:name w:val="WW8Num279z2"/>
    <w:rsid w:val="002A7448"/>
    <w:rPr>
      <w:rFonts w:ascii="Wingdings" w:hAnsi="Wingdings"/>
    </w:rPr>
  </w:style>
  <w:style w:type="character" w:customStyle="1" w:styleId="WW8Num279z3">
    <w:name w:val="WW8Num279z3"/>
    <w:rsid w:val="002A7448"/>
    <w:rPr>
      <w:rFonts w:ascii="Symbol" w:hAnsi="Symbol"/>
    </w:rPr>
  </w:style>
  <w:style w:type="character" w:customStyle="1" w:styleId="WW8Num280z0">
    <w:name w:val="WW8Num280z0"/>
    <w:rsid w:val="002A7448"/>
    <w:rPr>
      <w:rFonts w:ascii="Wingdings" w:hAnsi="Wingdings"/>
    </w:rPr>
  </w:style>
  <w:style w:type="character" w:customStyle="1" w:styleId="WW8Num281z0">
    <w:name w:val="WW8Num281z0"/>
    <w:rsid w:val="002A7448"/>
    <w:rPr>
      <w:rFonts w:ascii="Wingdings" w:hAnsi="Wingdings"/>
      <w:sz w:val="16"/>
    </w:rPr>
  </w:style>
  <w:style w:type="character" w:customStyle="1" w:styleId="WW8Num282z0">
    <w:name w:val="WW8Num282z0"/>
    <w:rsid w:val="002A7448"/>
    <w:rPr>
      <w:rFonts w:ascii="Wingdings" w:hAnsi="Wingdings"/>
    </w:rPr>
  </w:style>
  <w:style w:type="character" w:customStyle="1" w:styleId="WW8Num282z1">
    <w:name w:val="WW8Num282z1"/>
    <w:rsid w:val="002A7448"/>
    <w:rPr>
      <w:rFonts w:ascii="Courier New" w:hAnsi="Courier New"/>
    </w:rPr>
  </w:style>
  <w:style w:type="character" w:customStyle="1" w:styleId="WW8Num282z3">
    <w:name w:val="WW8Num282z3"/>
    <w:rsid w:val="002A7448"/>
    <w:rPr>
      <w:rFonts w:ascii="Symbol" w:hAnsi="Symbol"/>
    </w:rPr>
  </w:style>
  <w:style w:type="character" w:customStyle="1" w:styleId="WW8Num283z0">
    <w:name w:val="WW8Num283z0"/>
    <w:rsid w:val="002A7448"/>
    <w:rPr>
      <w:rFonts w:ascii="Wingdings" w:hAnsi="Wingdings"/>
    </w:rPr>
  </w:style>
  <w:style w:type="character" w:customStyle="1" w:styleId="WW8Num284z0">
    <w:name w:val="WW8Num284z0"/>
    <w:rsid w:val="002A7448"/>
    <w:rPr>
      <w:rFonts w:ascii="Bookshelf Symbol 3" w:hAnsi="Bookshelf Symbol 3"/>
    </w:rPr>
  </w:style>
  <w:style w:type="character" w:customStyle="1" w:styleId="WW8Num285z0">
    <w:name w:val="WW8Num285z0"/>
    <w:rsid w:val="002A7448"/>
    <w:rPr>
      <w:rFonts w:ascii="Symbol" w:hAnsi="Symbol"/>
    </w:rPr>
  </w:style>
  <w:style w:type="character" w:customStyle="1" w:styleId="WW8Num286z0">
    <w:name w:val="WW8Num286z0"/>
    <w:rsid w:val="002A7448"/>
    <w:rPr>
      <w:rFonts w:ascii="Wingdings" w:hAnsi="Wingdings"/>
    </w:rPr>
  </w:style>
  <w:style w:type="character" w:customStyle="1" w:styleId="WW8Num287z1">
    <w:name w:val="WW8Num287z1"/>
    <w:rsid w:val="002A7448"/>
    <w:rPr>
      <w:rFonts w:ascii="Symbol" w:hAnsi="Symbol"/>
    </w:rPr>
  </w:style>
  <w:style w:type="character" w:customStyle="1" w:styleId="WW8Num288z0">
    <w:name w:val="WW8Num288z0"/>
    <w:rsid w:val="002A7448"/>
    <w:rPr>
      <w:rFonts w:ascii="Times New Roman" w:eastAsia="Times New Roman" w:hAnsi="Times New Roman" w:cs="Times New Roman"/>
    </w:rPr>
  </w:style>
  <w:style w:type="character" w:customStyle="1" w:styleId="WW8Num288z1">
    <w:name w:val="WW8Num288z1"/>
    <w:rsid w:val="002A7448"/>
    <w:rPr>
      <w:rFonts w:ascii="Courier New" w:hAnsi="Courier New"/>
    </w:rPr>
  </w:style>
  <w:style w:type="character" w:customStyle="1" w:styleId="WW8Num288z2">
    <w:name w:val="WW8Num288z2"/>
    <w:rsid w:val="002A7448"/>
    <w:rPr>
      <w:rFonts w:ascii="Wingdings" w:hAnsi="Wingdings"/>
    </w:rPr>
  </w:style>
  <w:style w:type="character" w:customStyle="1" w:styleId="WW8Num288z3">
    <w:name w:val="WW8Num288z3"/>
    <w:rsid w:val="002A7448"/>
    <w:rPr>
      <w:rFonts w:ascii="Symbol" w:hAnsi="Symbol"/>
    </w:rPr>
  </w:style>
  <w:style w:type="character" w:customStyle="1" w:styleId="WW8Num289z0">
    <w:name w:val="WW8Num289z0"/>
    <w:rsid w:val="002A7448"/>
    <w:rPr>
      <w:rFonts w:ascii="Symbol" w:hAnsi="Symbol"/>
    </w:rPr>
  </w:style>
  <w:style w:type="character" w:customStyle="1" w:styleId="WW8Num289z1">
    <w:name w:val="WW8Num289z1"/>
    <w:rsid w:val="002A7448"/>
    <w:rPr>
      <w:rFonts w:ascii="Courier New" w:hAnsi="Courier New"/>
    </w:rPr>
  </w:style>
  <w:style w:type="character" w:customStyle="1" w:styleId="WW8Num289z2">
    <w:name w:val="WW8Num289z2"/>
    <w:rsid w:val="002A7448"/>
    <w:rPr>
      <w:rFonts w:ascii="Wingdings" w:hAnsi="Wingdings"/>
    </w:rPr>
  </w:style>
  <w:style w:type="character" w:customStyle="1" w:styleId="WW8Num290z0">
    <w:name w:val="WW8Num290z0"/>
    <w:rsid w:val="002A7448"/>
    <w:rPr>
      <w:rFonts w:ascii="Times New Roman" w:hAnsi="Times New Roman"/>
    </w:rPr>
  </w:style>
  <w:style w:type="character" w:customStyle="1" w:styleId="WW8Num292z0">
    <w:name w:val="WW8Num292z0"/>
    <w:rsid w:val="002A7448"/>
    <w:rPr>
      <w:rFonts w:ascii="Symbol" w:hAnsi="Symbol"/>
      <w:color w:val="auto"/>
      <w:sz w:val="28"/>
    </w:rPr>
  </w:style>
  <w:style w:type="character" w:customStyle="1" w:styleId="WW8Num294z0">
    <w:name w:val="WW8Num294z0"/>
    <w:rsid w:val="002A7448"/>
    <w:rPr>
      <w:rFonts w:ascii="Wingdings" w:hAnsi="Wingdings"/>
    </w:rPr>
  </w:style>
  <w:style w:type="character" w:customStyle="1" w:styleId="WW8Num295z0">
    <w:name w:val="WW8Num295z0"/>
    <w:rsid w:val="002A7448"/>
    <w:rPr>
      <w:rFonts w:ascii="Times New Roman" w:hAnsi="Times New Roman" w:cs="Times New Roman"/>
    </w:rPr>
  </w:style>
  <w:style w:type="character" w:customStyle="1" w:styleId="WW8Num295z1">
    <w:name w:val="WW8Num295z1"/>
    <w:rsid w:val="002A7448"/>
    <w:rPr>
      <w:rFonts w:ascii="Symbol" w:hAnsi="Symbol"/>
      <w:sz w:val="22"/>
    </w:rPr>
  </w:style>
  <w:style w:type="character" w:customStyle="1" w:styleId="WW8Num295z2">
    <w:name w:val="WW8Num295z2"/>
    <w:rsid w:val="002A7448"/>
    <w:rPr>
      <w:rFonts w:ascii="Wingdings" w:hAnsi="Wingdings"/>
    </w:rPr>
  </w:style>
  <w:style w:type="character" w:customStyle="1" w:styleId="WW8Num295z3">
    <w:name w:val="WW8Num295z3"/>
    <w:rsid w:val="002A7448"/>
    <w:rPr>
      <w:rFonts w:ascii="Symbol" w:hAnsi="Symbol"/>
    </w:rPr>
  </w:style>
  <w:style w:type="character" w:customStyle="1" w:styleId="WW8Num295z4">
    <w:name w:val="WW8Num295z4"/>
    <w:rsid w:val="002A7448"/>
    <w:rPr>
      <w:rFonts w:ascii="Courier New" w:hAnsi="Courier New"/>
    </w:rPr>
  </w:style>
  <w:style w:type="character" w:customStyle="1" w:styleId="WW8Num296z0">
    <w:name w:val="WW8Num296z0"/>
    <w:rsid w:val="002A7448"/>
    <w:rPr>
      <w:rFonts w:ascii="Times New Roman" w:eastAsia="Times New Roman" w:hAnsi="Times New Roman" w:cs="Times New Roman"/>
    </w:rPr>
  </w:style>
  <w:style w:type="character" w:customStyle="1" w:styleId="WW8Num296z1">
    <w:name w:val="WW8Num296z1"/>
    <w:rsid w:val="002A7448"/>
    <w:rPr>
      <w:rFonts w:ascii="Courier New" w:hAnsi="Courier New"/>
    </w:rPr>
  </w:style>
  <w:style w:type="character" w:customStyle="1" w:styleId="WW8Num296z2">
    <w:name w:val="WW8Num296z2"/>
    <w:rsid w:val="002A7448"/>
    <w:rPr>
      <w:rFonts w:ascii="Wingdings" w:hAnsi="Wingdings"/>
    </w:rPr>
  </w:style>
  <w:style w:type="character" w:customStyle="1" w:styleId="WW8Num296z3">
    <w:name w:val="WW8Num296z3"/>
    <w:rsid w:val="002A7448"/>
    <w:rPr>
      <w:rFonts w:ascii="Symbol" w:hAnsi="Symbol"/>
    </w:rPr>
  </w:style>
  <w:style w:type="character" w:customStyle="1" w:styleId="WW8Num297z0">
    <w:name w:val="WW8Num297z0"/>
    <w:rsid w:val="002A7448"/>
    <w:rPr>
      <w:rFonts w:ascii="Symbol" w:hAnsi="Symbol"/>
    </w:rPr>
  </w:style>
  <w:style w:type="character" w:customStyle="1" w:styleId="WW8Num298z0">
    <w:name w:val="WW8Num298z0"/>
    <w:rsid w:val="002A7448"/>
    <w:rPr>
      <w:rFonts w:ascii="Bookshelf Symbol 3" w:hAnsi="Bookshelf Symbol 3"/>
    </w:rPr>
  </w:style>
  <w:style w:type="character" w:customStyle="1" w:styleId="WW8Num299z0">
    <w:name w:val="WW8Num299z0"/>
    <w:rsid w:val="002A7448"/>
    <w:rPr>
      <w:rFonts w:ascii="Wingdings" w:hAnsi="Wingdings"/>
    </w:rPr>
  </w:style>
  <w:style w:type="character" w:customStyle="1" w:styleId="WW8Num299z1">
    <w:name w:val="WW8Num299z1"/>
    <w:rsid w:val="002A7448"/>
    <w:rPr>
      <w:rFonts w:ascii="Wingdings" w:hAnsi="Wingdings" w:cs="Times New Roman"/>
      <w:color w:val="auto"/>
      <w:sz w:val="24"/>
    </w:rPr>
  </w:style>
  <w:style w:type="character" w:customStyle="1" w:styleId="WW8Num299z3">
    <w:name w:val="WW8Num299z3"/>
    <w:rsid w:val="002A7448"/>
    <w:rPr>
      <w:rFonts w:ascii="Symbol" w:hAnsi="Symbol"/>
    </w:rPr>
  </w:style>
  <w:style w:type="character" w:customStyle="1" w:styleId="WW8Num299z4">
    <w:name w:val="WW8Num299z4"/>
    <w:rsid w:val="002A7448"/>
    <w:rPr>
      <w:rFonts w:ascii="Courier New" w:hAnsi="Courier New"/>
    </w:rPr>
  </w:style>
  <w:style w:type="character" w:customStyle="1" w:styleId="WW8Num301z0">
    <w:name w:val="WW8Num301z0"/>
    <w:rsid w:val="002A7448"/>
    <w:rPr>
      <w:rFonts w:ascii="Wingdings" w:hAnsi="Wingdings"/>
      <w:color w:val="004264"/>
    </w:rPr>
  </w:style>
  <w:style w:type="character" w:customStyle="1" w:styleId="WW8Num301z1">
    <w:name w:val="WW8Num301z1"/>
    <w:rsid w:val="002A7448"/>
    <w:rPr>
      <w:rFonts w:ascii="Courier New" w:hAnsi="Courier New"/>
    </w:rPr>
  </w:style>
  <w:style w:type="character" w:customStyle="1" w:styleId="WW8Num301z2">
    <w:name w:val="WW8Num301z2"/>
    <w:rsid w:val="002A7448"/>
    <w:rPr>
      <w:rFonts w:ascii="Wingdings" w:hAnsi="Wingdings"/>
    </w:rPr>
  </w:style>
  <w:style w:type="character" w:customStyle="1" w:styleId="WW8Num301z3">
    <w:name w:val="WW8Num301z3"/>
    <w:rsid w:val="002A7448"/>
    <w:rPr>
      <w:rFonts w:ascii="Symbol" w:hAnsi="Symbol"/>
    </w:rPr>
  </w:style>
  <w:style w:type="character" w:customStyle="1" w:styleId="WW8Num302z0">
    <w:name w:val="WW8Num302z0"/>
    <w:rsid w:val="002A7448"/>
    <w:rPr>
      <w:rFonts w:ascii="Times New Roman" w:hAnsi="Times New Roman" w:cs="Times New Roman"/>
    </w:rPr>
  </w:style>
  <w:style w:type="character" w:customStyle="1" w:styleId="WW8Num302z1">
    <w:name w:val="WW8Num302z1"/>
    <w:rsid w:val="002A7448"/>
    <w:rPr>
      <w:rFonts w:ascii="Courier New" w:hAnsi="Courier New"/>
    </w:rPr>
  </w:style>
  <w:style w:type="character" w:customStyle="1" w:styleId="WW8Num302z2">
    <w:name w:val="WW8Num302z2"/>
    <w:rsid w:val="002A7448"/>
    <w:rPr>
      <w:rFonts w:ascii="Wingdings" w:hAnsi="Wingdings"/>
    </w:rPr>
  </w:style>
  <w:style w:type="character" w:customStyle="1" w:styleId="WW8Num302z3">
    <w:name w:val="WW8Num302z3"/>
    <w:rsid w:val="002A7448"/>
    <w:rPr>
      <w:rFonts w:ascii="Symbol" w:hAnsi="Symbol"/>
    </w:rPr>
  </w:style>
  <w:style w:type="character" w:customStyle="1" w:styleId="WW8Num303z0">
    <w:name w:val="WW8Num303z0"/>
    <w:rsid w:val="002A7448"/>
    <w:rPr>
      <w:rFonts w:ascii="Symbol" w:hAnsi="Symbol"/>
      <w:color w:val="auto"/>
      <w:sz w:val="28"/>
    </w:rPr>
  </w:style>
  <w:style w:type="character" w:customStyle="1" w:styleId="WW8Num304z0">
    <w:name w:val="WW8Num304z0"/>
    <w:rsid w:val="002A7448"/>
    <w:rPr>
      <w:rFonts w:ascii="Wingdings" w:eastAsia="Times New Roman" w:hAnsi="Wingdings" w:cs="Times New Roman"/>
    </w:rPr>
  </w:style>
  <w:style w:type="character" w:customStyle="1" w:styleId="WW8Num304z1">
    <w:name w:val="WW8Num304z1"/>
    <w:rsid w:val="002A7448"/>
    <w:rPr>
      <w:rFonts w:ascii="Courier New" w:hAnsi="Courier New"/>
    </w:rPr>
  </w:style>
  <w:style w:type="character" w:customStyle="1" w:styleId="WW8Num304z2">
    <w:name w:val="WW8Num304z2"/>
    <w:rsid w:val="002A7448"/>
    <w:rPr>
      <w:rFonts w:ascii="Wingdings" w:hAnsi="Wingdings"/>
    </w:rPr>
  </w:style>
  <w:style w:type="character" w:customStyle="1" w:styleId="WW8Num304z3">
    <w:name w:val="WW8Num304z3"/>
    <w:rsid w:val="002A7448"/>
    <w:rPr>
      <w:rFonts w:ascii="Symbol" w:hAnsi="Symbol"/>
    </w:rPr>
  </w:style>
  <w:style w:type="character" w:customStyle="1" w:styleId="WW8Num305z0">
    <w:name w:val="WW8Num305z0"/>
    <w:rsid w:val="002A7448"/>
    <w:rPr>
      <w:rFonts w:ascii="Symbol" w:hAnsi="Symbol"/>
      <w:sz w:val="22"/>
    </w:rPr>
  </w:style>
  <w:style w:type="character" w:customStyle="1" w:styleId="WW8Num305z1">
    <w:name w:val="WW8Num305z1"/>
    <w:rsid w:val="002A7448"/>
    <w:rPr>
      <w:rFonts w:ascii="Courier New" w:hAnsi="Courier New"/>
    </w:rPr>
  </w:style>
  <w:style w:type="character" w:customStyle="1" w:styleId="WW8Num305z2">
    <w:name w:val="WW8Num305z2"/>
    <w:rsid w:val="002A7448"/>
    <w:rPr>
      <w:rFonts w:ascii="Wingdings" w:hAnsi="Wingdings"/>
    </w:rPr>
  </w:style>
  <w:style w:type="character" w:customStyle="1" w:styleId="WW8Num305z3">
    <w:name w:val="WW8Num305z3"/>
    <w:rsid w:val="002A7448"/>
    <w:rPr>
      <w:rFonts w:ascii="Symbol" w:hAnsi="Symbol"/>
    </w:rPr>
  </w:style>
  <w:style w:type="character" w:customStyle="1" w:styleId="WW8Num306z0">
    <w:name w:val="WW8Num306z0"/>
    <w:rsid w:val="002A7448"/>
    <w:rPr>
      <w:color w:val="auto"/>
      <w:sz w:val="24"/>
    </w:rPr>
  </w:style>
  <w:style w:type="character" w:customStyle="1" w:styleId="WW8Num307z0">
    <w:name w:val="WW8Num307z0"/>
    <w:rsid w:val="002A7448"/>
    <w:rPr>
      <w:rFonts w:ascii="Times New Roman" w:hAnsi="Times New Roman"/>
    </w:rPr>
  </w:style>
  <w:style w:type="character" w:customStyle="1" w:styleId="WW8Num308z0">
    <w:name w:val="WW8Num308z0"/>
    <w:rsid w:val="002A7448"/>
    <w:rPr>
      <w:rFonts w:ascii="Symbol" w:hAnsi="Symbol"/>
    </w:rPr>
  </w:style>
  <w:style w:type="character" w:customStyle="1" w:styleId="WW8Num308z1">
    <w:name w:val="WW8Num308z1"/>
    <w:rsid w:val="002A7448"/>
    <w:rPr>
      <w:rFonts w:ascii="Courier New" w:hAnsi="Courier New"/>
    </w:rPr>
  </w:style>
  <w:style w:type="character" w:customStyle="1" w:styleId="WW8Num308z2">
    <w:name w:val="WW8Num308z2"/>
    <w:rsid w:val="002A7448"/>
    <w:rPr>
      <w:rFonts w:ascii="Wingdings" w:hAnsi="Wingdings"/>
    </w:rPr>
  </w:style>
  <w:style w:type="character" w:customStyle="1" w:styleId="WW8Num309z0">
    <w:name w:val="WW8Num309z0"/>
    <w:rsid w:val="002A7448"/>
    <w:rPr>
      <w:rFonts w:ascii="Wingdings" w:eastAsia="Times New Roman" w:hAnsi="Wingdings" w:cs="Times New Roman"/>
    </w:rPr>
  </w:style>
  <w:style w:type="character" w:customStyle="1" w:styleId="WW8Num309z1">
    <w:name w:val="WW8Num309z1"/>
    <w:rsid w:val="002A7448"/>
    <w:rPr>
      <w:rFonts w:ascii="Courier New" w:hAnsi="Courier New"/>
    </w:rPr>
  </w:style>
  <w:style w:type="character" w:customStyle="1" w:styleId="WW8Num309z2">
    <w:name w:val="WW8Num309z2"/>
    <w:rsid w:val="002A7448"/>
    <w:rPr>
      <w:rFonts w:ascii="Wingdings" w:hAnsi="Wingdings"/>
    </w:rPr>
  </w:style>
  <w:style w:type="character" w:customStyle="1" w:styleId="WW8Num309z3">
    <w:name w:val="WW8Num309z3"/>
    <w:rsid w:val="002A7448"/>
    <w:rPr>
      <w:rFonts w:ascii="Symbol" w:hAnsi="Symbol"/>
    </w:rPr>
  </w:style>
  <w:style w:type="character" w:customStyle="1" w:styleId="WW8Num310z0">
    <w:name w:val="WW8Num310z0"/>
    <w:rsid w:val="002A7448"/>
    <w:rPr>
      <w:rFonts w:ascii="Wingdings" w:hAnsi="Wingdings"/>
    </w:rPr>
  </w:style>
  <w:style w:type="character" w:customStyle="1" w:styleId="WW8Num312z0">
    <w:name w:val="WW8Num312z0"/>
    <w:rsid w:val="002A7448"/>
    <w:rPr>
      <w:rFonts w:ascii="Times New Roman" w:hAnsi="Times New Roman"/>
    </w:rPr>
  </w:style>
  <w:style w:type="character" w:customStyle="1" w:styleId="WW8Num313z0">
    <w:name w:val="WW8Num313z0"/>
    <w:rsid w:val="002A7448"/>
    <w:rPr>
      <w:rFonts w:ascii="Wingdings" w:hAnsi="Wingdings"/>
    </w:rPr>
  </w:style>
  <w:style w:type="character" w:customStyle="1" w:styleId="WW8Num313z1">
    <w:name w:val="WW8Num313z1"/>
    <w:rsid w:val="002A7448"/>
    <w:rPr>
      <w:rFonts w:ascii="Times New Roman" w:hAnsi="Times New Roman" w:cs="Times New Roman"/>
    </w:rPr>
  </w:style>
  <w:style w:type="character" w:customStyle="1" w:styleId="WW8Num313z3">
    <w:name w:val="WW8Num313z3"/>
    <w:rsid w:val="002A7448"/>
    <w:rPr>
      <w:rFonts w:ascii="Symbol" w:hAnsi="Symbol"/>
    </w:rPr>
  </w:style>
  <w:style w:type="character" w:customStyle="1" w:styleId="WW8Num313z4">
    <w:name w:val="WW8Num313z4"/>
    <w:rsid w:val="002A7448"/>
    <w:rPr>
      <w:rFonts w:ascii="Courier New" w:hAnsi="Courier New"/>
    </w:rPr>
  </w:style>
  <w:style w:type="character" w:customStyle="1" w:styleId="WW8Num314z0">
    <w:name w:val="WW8Num314z0"/>
    <w:rsid w:val="002A7448"/>
    <w:rPr>
      <w:rFonts w:ascii="Symbol" w:hAnsi="Symbol"/>
      <w:sz w:val="22"/>
    </w:rPr>
  </w:style>
  <w:style w:type="character" w:customStyle="1" w:styleId="WW8Num314z1">
    <w:name w:val="WW8Num314z1"/>
    <w:rsid w:val="002A7448"/>
    <w:rPr>
      <w:rFonts w:ascii="Courier New" w:hAnsi="Courier New"/>
    </w:rPr>
  </w:style>
  <w:style w:type="character" w:customStyle="1" w:styleId="WW8Num314z2">
    <w:name w:val="WW8Num314z2"/>
    <w:rsid w:val="002A7448"/>
    <w:rPr>
      <w:rFonts w:ascii="Wingdings" w:hAnsi="Wingdings"/>
    </w:rPr>
  </w:style>
  <w:style w:type="character" w:customStyle="1" w:styleId="WW8Num314z3">
    <w:name w:val="WW8Num314z3"/>
    <w:rsid w:val="002A7448"/>
    <w:rPr>
      <w:rFonts w:ascii="Symbol" w:hAnsi="Symbol"/>
    </w:rPr>
  </w:style>
  <w:style w:type="character" w:customStyle="1" w:styleId="WW8Num315z0">
    <w:name w:val="WW8Num315z0"/>
    <w:rsid w:val="002A7448"/>
    <w:rPr>
      <w:rFonts w:ascii="Times New Roman" w:hAnsi="Times New Roman"/>
    </w:rPr>
  </w:style>
  <w:style w:type="character" w:customStyle="1" w:styleId="WW8Num317z0">
    <w:name w:val="WW8Num317z0"/>
    <w:rsid w:val="002A7448"/>
    <w:rPr>
      <w:rFonts w:ascii="Symbol" w:hAnsi="Symbol"/>
      <w:color w:val="auto"/>
      <w:sz w:val="28"/>
    </w:rPr>
  </w:style>
  <w:style w:type="character" w:customStyle="1" w:styleId="WW8Num318z0">
    <w:name w:val="WW8Num318z0"/>
    <w:rsid w:val="002A7448"/>
    <w:rPr>
      <w:rFonts w:ascii="Wingdings" w:hAnsi="Wingdings"/>
    </w:rPr>
  </w:style>
  <w:style w:type="character" w:customStyle="1" w:styleId="WW8Num319z0">
    <w:name w:val="WW8Num319z0"/>
    <w:rsid w:val="002A7448"/>
    <w:rPr>
      <w:rFonts w:ascii="Times New Roman" w:eastAsia="Times New Roman" w:hAnsi="Times New Roman" w:cs="Times New Roman"/>
    </w:rPr>
  </w:style>
  <w:style w:type="character" w:customStyle="1" w:styleId="WW8Num319z1">
    <w:name w:val="WW8Num319z1"/>
    <w:rsid w:val="002A7448"/>
    <w:rPr>
      <w:rFonts w:ascii="Courier New" w:hAnsi="Courier New"/>
    </w:rPr>
  </w:style>
  <w:style w:type="character" w:customStyle="1" w:styleId="WW8Num319z2">
    <w:name w:val="WW8Num319z2"/>
    <w:rsid w:val="002A7448"/>
    <w:rPr>
      <w:rFonts w:ascii="Wingdings" w:hAnsi="Wingdings"/>
    </w:rPr>
  </w:style>
  <w:style w:type="character" w:customStyle="1" w:styleId="WW8Num319z3">
    <w:name w:val="WW8Num319z3"/>
    <w:rsid w:val="002A7448"/>
    <w:rPr>
      <w:rFonts w:ascii="Symbol" w:hAnsi="Symbol"/>
    </w:rPr>
  </w:style>
  <w:style w:type="character" w:customStyle="1" w:styleId="WW8Num320z0">
    <w:name w:val="WW8Num320z0"/>
    <w:rsid w:val="002A7448"/>
    <w:rPr>
      <w:rFonts w:ascii="Times New Roman" w:hAnsi="Times New Roman" w:cs="Times New Roman"/>
    </w:rPr>
  </w:style>
  <w:style w:type="character" w:customStyle="1" w:styleId="WW8Num320z1">
    <w:name w:val="WW8Num320z1"/>
    <w:rsid w:val="002A7448"/>
    <w:rPr>
      <w:rFonts w:ascii="Courier New" w:hAnsi="Courier New"/>
    </w:rPr>
  </w:style>
  <w:style w:type="character" w:customStyle="1" w:styleId="WW8Num320z2">
    <w:name w:val="WW8Num320z2"/>
    <w:rsid w:val="002A7448"/>
    <w:rPr>
      <w:rFonts w:ascii="Wingdings" w:hAnsi="Wingdings"/>
    </w:rPr>
  </w:style>
  <w:style w:type="character" w:customStyle="1" w:styleId="WW8Num320z3">
    <w:name w:val="WW8Num320z3"/>
    <w:rsid w:val="002A7448"/>
    <w:rPr>
      <w:rFonts w:ascii="Symbol" w:hAnsi="Symbol"/>
    </w:rPr>
  </w:style>
  <w:style w:type="character" w:customStyle="1" w:styleId="WW8Num321z0">
    <w:name w:val="WW8Num321z0"/>
    <w:rsid w:val="002A7448"/>
    <w:rPr>
      <w:rFonts w:ascii="Times New Roman" w:hAnsi="Times New Roman" w:cs="Times New Roman"/>
    </w:rPr>
  </w:style>
  <w:style w:type="character" w:customStyle="1" w:styleId="WW8Num321z1">
    <w:name w:val="WW8Num321z1"/>
    <w:rsid w:val="002A7448"/>
    <w:rPr>
      <w:rFonts w:ascii="Courier New" w:hAnsi="Courier New"/>
    </w:rPr>
  </w:style>
  <w:style w:type="character" w:customStyle="1" w:styleId="WW8Num321z2">
    <w:name w:val="WW8Num321z2"/>
    <w:rsid w:val="002A7448"/>
    <w:rPr>
      <w:rFonts w:ascii="Wingdings" w:hAnsi="Wingdings"/>
    </w:rPr>
  </w:style>
  <w:style w:type="character" w:customStyle="1" w:styleId="WW8Num321z3">
    <w:name w:val="WW8Num321z3"/>
    <w:rsid w:val="002A7448"/>
    <w:rPr>
      <w:rFonts w:ascii="Symbol" w:hAnsi="Symbol"/>
    </w:rPr>
  </w:style>
  <w:style w:type="character" w:customStyle="1" w:styleId="WW8Num322z0">
    <w:name w:val="WW8Num322z0"/>
    <w:rsid w:val="002A7448"/>
    <w:rPr>
      <w:rFonts w:ascii="Arial Narrow" w:hAnsi="Arial Narrow"/>
      <w:b/>
      <w:i w:val="0"/>
      <w:sz w:val="24"/>
    </w:rPr>
  </w:style>
  <w:style w:type="character" w:customStyle="1" w:styleId="WW8Num322z1">
    <w:name w:val="WW8Num322z1"/>
    <w:rsid w:val="002A7448"/>
    <w:rPr>
      <w:b w:val="0"/>
      <w:i w:val="0"/>
    </w:rPr>
  </w:style>
  <w:style w:type="character" w:customStyle="1" w:styleId="WW8Num323z0">
    <w:name w:val="WW8Num323z0"/>
    <w:rsid w:val="002A7448"/>
    <w:rPr>
      <w:rFonts w:ascii="Symbol" w:hAnsi="Symbol"/>
    </w:rPr>
  </w:style>
  <w:style w:type="character" w:customStyle="1" w:styleId="WW8Num324z0">
    <w:name w:val="WW8Num324z0"/>
    <w:rsid w:val="002A7448"/>
    <w:rPr>
      <w:rFonts w:ascii="Times New Roman" w:hAnsi="Times New Roman" w:cs="Times New Roman"/>
    </w:rPr>
  </w:style>
  <w:style w:type="character" w:customStyle="1" w:styleId="WW8Num324z1">
    <w:name w:val="WW8Num324z1"/>
    <w:rsid w:val="002A7448"/>
    <w:rPr>
      <w:rFonts w:ascii="Courier New" w:hAnsi="Courier New"/>
    </w:rPr>
  </w:style>
  <w:style w:type="character" w:customStyle="1" w:styleId="WW8Num324z2">
    <w:name w:val="WW8Num324z2"/>
    <w:rsid w:val="002A7448"/>
    <w:rPr>
      <w:rFonts w:ascii="Wingdings" w:hAnsi="Wingdings"/>
    </w:rPr>
  </w:style>
  <w:style w:type="character" w:customStyle="1" w:styleId="WW8Num324z3">
    <w:name w:val="WW8Num324z3"/>
    <w:rsid w:val="002A7448"/>
    <w:rPr>
      <w:rFonts w:ascii="Symbol" w:hAnsi="Symbol"/>
    </w:rPr>
  </w:style>
  <w:style w:type="character" w:customStyle="1" w:styleId="WW8Num325z0">
    <w:name w:val="WW8Num325z0"/>
    <w:rsid w:val="002A7448"/>
    <w:rPr>
      <w:rFonts w:ascii="Wingdings" w:hAnsi="Wingdings"/>
    </w:rPr>
  </w:style>
  <w:style w:type="character" w:customStyle="1" w:styleId="WW8Num326z0">
    <w:name w:val="WW8Num326z0"/>
    <w:rsid w:val="002A7448"/>
    <w:rPr>
      <w:rFonts w:ascii="Wingdings" w:hAnsi="Wingdings"/>
    </w:rPr>
  </w:style>
  <w:style w:type="character" w:customStyle="1" w:styleId="WW8Num326z1">
    <w:name w:val="WW8Num326z1"/>
    <w:rsid w:val="002A7448"/>
    <w:rPr>
      <w:rFonts w:ascii="Courier New" w:hAnsi="Courier New"/>
    </w:rPr>
  </w:style>
  <w:style w:type="character" w:customStyle="1" w:styleId="WW8Num326z3">
    <w:name w:val="WW8Num326z3"/>
    <w:rsid w:val="002A7448"/>
    <w:rPr>
      <w:rFonts w:ascii="Symbol" w:hAnsi="Symbol"/>
    </w:rPr>
  </w:style>
  <w:style w:type="character" w:customStyle="1" w:styleId="WW8Num327z0">
    <w:name w:val="WW8Num327z0"/>
    <w:rsid w:val="002A7448"/>
    <w:rPr>
      <w:rFonts w:ascii="Franklin Gothic Demi" w:hAnsi="Franklin Gothic Demi"/>
    </w:rPr>
  </w:style>
  <w:style w:type="character" w:customStyle="1" w:styleId="WW8Num328z0">
    <w:name w:val="WW8Num328z0"/>
    <w:rsid w:val="002A7448"/>
    <w:rPr>
      <w:rFonts w:ascii="Times New Roman" w:hAnsi="Times New Roman"/>
    </w:rPr>
  </w:style>
  <w:style w:type="character" w:customStyle="1" w:styleId="WW8Num330z0">
    <w:name w:val="WW8Num330z0"/>
    <w:rsid w:val="002A7448"/>
    <w:rPr>
      <w:rFonts w:ascii="Times New Roman" w:hAnsi="Times New Roman" w:cs="Times New Roman"/>
    </w:rPr>
  </w:style>
  <w:style w:type="character" w:customStyle="1" w:styleId="WW8Num330z1">
    <w:name w:val="WW8Num330z1"/>
    <w:rsid w:val="002A7448"/>
    <w:rPr>
      <w:rFonts w:ascii="Courier New" w:hAnsi="Courier New"/>
    </w:rPr>
  </w:style>
  <w:style w:type="character" w:customStyle="1" w:styleId="WW8Num330z2">
    <w:name w:val="WW8Num330z2"/>
    <w:rsid w:val="002A7448"/>
    <w:rPr>
      <w:rFonts w:ascii="Wingdings" w:hAnsi="Wingdings"/>
    </w:rPr>
  </w:style>
  <w:style w:type="character" w:customStyle="1" w:styleId="WW8Num330z3">
    <w:name w:val="WW8Num330z3"/>
    <w:rsid w:val="002A7448"/>
    <w:rPr>
      <w:rFonts w:ascii="Symbol" w:hAnsi="Symbol"/>
      <w:sz w:val="22"/>
    </w:rPr>
  </w:style>
  <w:style w:type="character" w:customStyle="1" w:styleId="WW8Num330z6">
    <w:name w:val="WW8Num330z6"/>
    <w:rsid w:val="002A7448"/>
    <w:rPr>
      <w:rFonts w:ascii="Symbol" w:hAnsi="Symbol"/>
    </w:rPr>
  </w:style>
  <w:style w:type="character" w:customStyle="1" w:styleId="WW8Num331z0">
    <w:name w:val="WW8Num331z0"/>
    <w:rsid w:val="002A7448"/>
    <w:rPr>
      <w:rFonts w:ascii="Times New Roman" w:hAnsi="Times New Roman"/>
    </w:rPr>
  </w:style>
  <w:style w:type="character" w:customStyle="1" w:styleId="WW8Num332z0">
    <w:name w:val="WW8Num332z0"/>
    <w:rsid w:val="002A7448"/>
    <w:rPr>
      <w:rFonts w:ascii="Bookshelf Symbol 3" w:hAnsi="Bookshelf Symbol 3"/>
    </w:rPr>
  </w:style>
  <w:style w:type="character" w:customStyle="1" w:styleId="WW8Num333z0">
    <w:name w:val="WW8Num333z0"/>
    <w:rsid w:val="002A7448"/>
    <w:rPr>
      <w:rFonts w:ascii="Wingdings" w:hAnsi="Wingdings"/>
    </w:rPr>
  </w:style>
  <w:style w:type="character" w:customStyle="1" w:styleId="WW8Num334z0">
    <w:name w:val="WW8Num334z0"/>
    <w:rsid w:val="002A7448"/>
    <w:rPr>
      <w:rFonts w:ascii="Wingdings" w:hAnsi="Wingdings"/>
    </w:rPr>
  </w:style>
  <w:style w:type="character" w:customStyle="1" w:styleId="WW8Num336z0">
    <w:name w:val="WW8Num336z0"/>
    <w:rsid w:val="002A7448"/>
    <w:rPr>
      <w:rFonts w:ascii="Symbol" w:hAnsi="Symbol"/>
      <w:color w:val="auto"/>
      <w:sz w:val="28"/>
    </w:rPr>
  </w:style>
  <w:style w:type="character" w:customStyle="1" w:styleId="WW8Num337z0">
    <w:name w:val="WW8Num337z0"/>
    <w:rsid w:val="002A7448"/>
    <w:rPr>
      <w:rFonts w:ascii="Wingdings" w:hAnsi="Wingdings"/>
    </w:rPr>
  </w:style>
  <w:style w:type="character" w:customStyle="1" w:styleId="WW8Num338z0">
    <w:name w:val="WW8Num338z0"/>
    <w:rsid w:val="002A7448"/>
    <w:rPr>
      <w:rFonts w:ascii="Wingdings" w:hAnsi="Wingdings"/>
    </w:rPr>
  </w:style>
  <w:style w:type="character" w:customStyle="1" w:styleId="WW8Num339z0">
    <w:name w:val="WW8Num339z0"/>
    <w:rsid w:val="002A7448"/>
    <w:rPr>
      <w:rFonts w:ascii="Times New Roman" w:eastAsia="Times New Roman" w:hAnsi="Times New Roman" w:cs="Times New Roman"/>
    </w:rPr>
  </w:style>
  <w:style w:type="character" w:customStyle="1" w:styleId="WW8Num339z1">
    <w:name w:val="WW8Num339z1"/>
    <w:rsid w:val="002A7448"/>
    <w:rPr>
      <w:rFonts w:ascii="Courier New" w:hAnsi="Courier New"/>
    </w:rPr>
  </w:style>
  <w:style w:type="character" w:customStyle="1" w:styleId="WW8Num339z2">
    <w:name w:val="WW8Num339z2"/>
    <w:rsid w:val="002A7448"/>
    <w:rPr>
      <w:rFonts w:ascii="Wingdings" w:hAnsi="Wingdings"/>
    </w:rPr>
  </w:style>
  <w:style w:type="character" w:customStyle="1" w:styleId="WW8Num339z3">
    <w:name w:val="WW8Num339z3"/>
    <w:rsid w:val="002A7448"/>
    <w:rPr>
      <w:rFonts w:ascii="Symbol" w:hAnsi="Symbol"/>
    </w:rPr>
  </w:style>
  <w:style w:type="character" w:customStyle="1" w:styleId="WW8Num340z0">
    <w:name w:val="WW8Num340z0"/>
    <w:rsid w:val="002A7448"/>
    <w:rPr>
      <w:rFonts w:ascii="Times New Roman" w:eastAsia="Times New Roman" w:hAnsi="Times New Roman" w:cs="Times New Roman"/>
    </w:rPr>
  </w:style>
  <w:style w:type="character" w:customStyle="1" w:styleId="WW8Num340z1">
    <w:name w:val="WW8Num340z1"/>
    <w:rsid w:val="002A7448"/>
    <w:rPr>
      <w:rFonts w:ascii="Courier New" w:hAnsi="Courier New"/>
    </w:rPr>
  </w:style>
  <w:style w:type="character" w:customStyle="1" w:styleId="WW8Num340z2">
    <w:name w:val="WW8Num340z2"/>
    <w:rsid w:val="002A7448"/>
    <w:rPr>
      <w:rFonts w:ascii="Wingdings" w:hAnsi="Wingdings"/>
    </w:rPr>
  </w:style>
  <w:style w:type="character" w:customStyle="1" w:styleId="WW8Num340z3">
    <w:name w:val="WW8Num340z3"/>
    <w:rsid w:val="002A7448"/>
    <w:rPr>
      <w:rFonts w:ascii="Symbol" w:hAnsi="Symbol"/>
    </w:rPr>
  </w:style>
  <w:style w:type="character" w:customStyle="1" w:styleId="WW8Num341z0">
    <w:name w:val="WW8Num341z0"/>
    <w:rsid w:val="002A7448"/>
    <w:rPr>
      <w:rFonts w:ascii="Wingdings" w:hAnsi="Wingdings"/>
      <w:sz w:val="16"/>
    </w:rPr>
  </w:style>
  <w:style w:type="character" w:customStyle="1" w:styleId="WW8Num342z0">
    <w:name w:val="WW8Num342z0"/>
    <w:rsid w:val="002A7448"/>
    <w:rPr>
      <w:rFonts w:ascii="Symbol" w:hAnsi="Symbol"/>
    </w:rPr>
  </w:style>
  <w:style w:type="character" w:customStyle="1" w:styleId="WW8Num342z1">
    <w:name w:val="WW8Num342z1"/>
    <w:rsid w:val="002A7448"/>
    <w:rPr>
      <w:rFonts w:ascii="Courier New" w:hAnsi="Courier New"/>
    </w:rPr>
  </w:style>
  <w:style w:type="character" w:customStyle="1" w:styleId="WW8Num342z2">
    <w:name w:val="WW8Num342z2"/>
    <w:rsid w:val="002A7448"/>
    <w:rPr>
      <w:rFonts w:ascii="Wingdings" w:hAnsi="Wingdings"/>
    </w:rPr>
  </w:style>
  <w:style w:type="character" w:customStyle="1" w:styleId="WW8Num343z0">
    <w:name w:val="WW8Num343z0"/>
    <w:rsid w:val="002A7448"/>
    <w:rPr>
      <w:rFonts w:ascii="Symbol" w:hAnsi="Symbol"/>
    </w:rPr>
  </w:style>
  <w:style w:type="character" w:customStyle="1" w:styleId="WW8Num343z1">
    <w:name w:val="WW8Num343z1"/>
    <w:rsid w:val="002A7448"/>
    <w:rPr>
      <w:rFonts w:ascii="Courier New" w:hAnsi="Courier New"/>
    </w:rPr>
  </w:style>
  <w:style w:type="character" w:customStyle="1" w:styleId="WW8Num343z2">
    <w:name w:val="WW8Num343z2"/>
    <w:rsid w:val="002A7448"/>
    <w:rPr>
      <w:rFonts w:ascii="Wingdings" w:hAnsi="Wingdings"/>
    </w:rPr>
  </w:style>
  <w:style w:type="character" w:customStyle="1" w:styleId="WW8Num344z0">
    <w:name w:val="WW8Num344z0"/>
    <w:rsid w:val="002A7448"/>
    <w:rPr>
      <w:rFonts w:ascii="Times New Roman" w:hAnsi="Times New Roman"/>
    </w:rPr>
  </w:style>
  <w:style w:type="character" w:customStyle="1" w:styleId="WW8Num345z0">
    <w:name w:val="WW8Num345z0"/>
    <w:rsid w:val="002A7448"/>
    <w:rPr>
      <w:rFonts w:ascii="Symbol" w:hAnsi="Symbol"/>
      <w:color w:val="auto"/>
      <w:sz w:val="28"/>
    </w:rPr>
  </w:style>
  <w:style w:type="character" w:customStyle="1" w:styleId="WW8Num346z0">
    <w:name w:val="WW8Num346z0"/>
    <w:rsid w:val="002A7448"/>
    <w:rPr>
      <w:rFonts w:ascii="Symbol" w:hAnsi="Symbol"/>
    </w:rPr>
  </w:style>
  <w:style w:type="character" w:customStyle="1" w:styleId="WW8Num347z0">
    <w:name w:val="WW8Num347z0"/>
    <w:rsid w:val="002A7448"/>
    <w:rPr>
      <w:rFonts w:ascii="Wingdings" w:hAnsi="Wingdings"/>
      <w:sz w:val="16"/>
    </w:rPr>
  </w:style>
  <w:style w:type="character" w:customStyle="1" w:styleId="WW8Num348z0">
    <w:name w:val="WW8Num348z0"/>
    <w:rsid w:val="002A7448"/>
    <w:rPr>
      <w:rFonts w:ascii="Symbol" w:hAnsi="Symbol"/>
    </w:rPr>
  </w:style>
  <w:style w:type="character" w:customStyle="1" w:styleId="WW8Num348z1">
    <w:name w:val="WW8Num348z1"/>
    <w:rsid w:val="002A7448"/>
    <w:rPr>
      <w:rFonts w:ascii="Courier New" w:hAnsi="Courier New"/>
    </w:rPr>
  </w:style>
  <w:style w:type="character" w:customStyle="1" w:styleId="WW8Num348z2">
    <w:name w:val="WW8Num348z2"/>
    <w:rsid w:val="002A7448"/>
    <w:rPr>
      <w:rFonts w:ascii="Wingdings" w:hAnsi="Wingdings"/>
    </w:rPr>
  </w:style>
  <w:style w:type="character" w:customStyle="1" w:styleId="WW8Num349z0">
    <w:name w:val="WW8Num349z0"/>
    <w:rsid w:val="002A7448"/>
    <w:rPr>
      <w:rFonts w:ascii="Times New Roman" w:hAnsi="Times New Roman"/>
    </w:rPr>
  </w:style>
  <w:style w:type="character" w:customStyle="1" w:styleId="WW8Num350z0">
    <w:name w:val="WW8Num350z0"/>
    <w:rsid w:val="002A7448"/>
    <w:rPr>
      <w:rFonts w:ascii="Symbol" w:hAnsi="Symbol"/>
    </w:rPr>
  </w:style>
  <w:style w:type="character" w:customStyle="1" w:styleId="WW8Num350z1">
    <w:name w:val="WW8Num350z1"/>
    <w:rsid w:val="002A7448"/>
    <w:rPr>
      <w:rFonts w:ascii="Courier New" w:hAnsi="Courier New"/>
    </w:rPr>
  </w:style>
  <w:style w:type="character" w:customStyle="1" w:styleId="WW8Num350z2">
    <w:name w:val="WW8Num350z2"/>
    <w:rsid w:val="002A7448"/>
    <w:rPr>
      <w:rFonts w:ascii="Wingdings" w:hAnsi="Wingdings"/>
    </w:rPr>
  </w:style>
  <w:style w:type="character" w:customStyle="1" w:styleId="WW8Num352z0">
    <w:name w:val="WW8Num352z0"/>
    <w:rsid w:val="002A7448"/>
    <w:rPr>
      <w:rFonts w:ascii="Symbol" w:hAnsi="Symbol"/>
      <w:color w:val="auto"/>
      <w:sz w:val="28"/>
    </w:rPr>
  </w:style>
  <w:style w:type="character" w:customStyle="1" w:styleId="WW8Num353z0">
    <w:name w:val="WW8Num353z0"/>
    <w:rsid w:val="002A7448"/>
    <w:rPr>
      <w:rFonts w:ascii="Symbol" w:hAnsi="Symbol"/>
    </w:rPr>
  </w:style>
  <w:style w:type="character" w:customStyle="1" w:styleId="WW8Num354z0">
    <w:name w:val="WW8Num354z0"/>
    <w:rsid w:val="002A7448"/>
    <w:rPr>
      <w:rFonts w:ascii="Wingdings" w:hAnsi="Wingdings"/>
    </w:rPr>
  </w:style>
  <w:style w:type="character" w:customStyle="1" w:styleId="WW8Num355z0">
    <w:name w:val="WW8Num355z0"/>
    <w:rsid w:val="002A7448"/>
    <w:rPr>
      <w:rFonts w:ascii="Symbol" w:hAnsi="Symbol"/>
    </w:rPr>
  </w:style>
  <w:style w:type="character" w:customStyle="1" w:styleId="WW8Num355z1">
    <w:name w:val="WW8Num355z1"/>
    <w:rsid w:val="002A7448"/>
    <w:rPr>
      <w:rFonts w:ascii="Courier New" w:hAnsi="Courier New"/>
    </w:rPr>
  </w:style>
  <w:style w:type="character" w:customStyle="1" w:styleId="WW8Num355z2">
    <w:name w:val="WW8Num355z2"/>
    <w:rsid w:val="002A7448"/>
    <w:rPr>
      <w:rFonts w:ascii="Wingdings" w:hAnsi="Wingdings"/>
    </w:rPr>
  </w:style>
  <w:style w:type="character" w:customStyle="1" w:styleId="WW8Num356z0">
    <w:name w:val="WW8Num356z0"/>
    <w:rsid w:val="002A7448"/>
    <w:rPr>
      <w:rFonts w:ascii="Symbol" w:hAnsi="Symbol"/>
      <w:color w:val="auto"/>
      <w:sz w:val="28"/>
    </w:rPr>
  </w:style>
  <w:style w:type="character" w:customStyle="1" w:styleId="WW8Num357z0">
    <w:name w:val="WW8Num357z0"/>
    <w:rsid w:val="002A7448"/>
    <w:rPr>
      <w:rFonts w:ascii="Wingdings" w:hAnsi="Wingdings"/>
    </w:rPr>
  </w:style>
  <w:style w:type="character" w:customStyle="1" w:styleId="WW8Num358z0">
    <w:name w:val="WW8Num358z0"/>
    <w:rsid w:val="002A7448"/>
    <w:rPr>
      <w:rFonts w:ascii="Times New Roman" w:hAnsi="Times New Roman"/>
    </w:rPr>
  </w:style>
  <w:style w:type="character" w:customStyle="1" w:styleId="WW8Num358z1">
    <w:name w:val="WW8Num358z1"/>
    <w:rsid w:val="002A7448"/>
    <w:rPr>
      <w:rFonts w:ascii="Courier New" w:hAnsi="Courier New"/>
    </w:rPr>
  </w:style>
  <w:style w:type="character" w:customStyle="1" w:styleId="WW8Num358z2">
    <w:name w:val="WW8Num358z2"/>
    <w:rsid w:val="002A7448"/>
    <w:rPr>
      <w:rFonts w:ascii="Wingdings" w:hAnsi="Wingdings"/>
    </w:rPr>
  </w:style>
  <w:style w:type="character" w:customStyle="1" w:styleId="WW8Num358z3">
    <w:name w:val="WW8Num358z3"/>
    <w:rsid w:val="002A7448"/>
    <w:rPr>
      <w:rFonts w:ascii="Symbol" w:hAnsi="Symbol"/>
    </w:rPr>
  </w:style>
  <w:style w:type="character" w:customStyle="1" w:styleId="WW8Num359z0">
    <w:name w:val="WW8Num359z0"/>
    <w:rsid w:val="002A7448"/>
    <w:rPr>
      <w:rFonts w:ascii="Courier New" w:hAnsi="Courier New"/>
    </w:rPr>
  </w:style>
  <w:style w:type="character" w:customStyle="1" w:styleId="WW8Num359z2">
    <w:name w:val="WW8Num359z2"/>
    <w:rsid w:val="002A7448"/>
    <w:rPr>
      <w:rFonts w:ascii="Wingdings" w:hAnsi="Wingdings"/>
    </w:rPr>
  </w:style>
  <w:style w:type="character" w:customStyle="1" w:styleId="WW8Num359z3">
    <w:name w:val="WW8Num359z3"/>
    <w:rsid w:val="002A7448"/>
    <w:rPr>
      <w:rFonts w:ascii="Times New Roman" w:hAnsi="Times New Roman" w:cs="Times New Roman"/>
    </w:rPr>
  </w:style>
  <w:style w:type="character" w:customStyle="1" w:styleId="WW8Num359z6">
    <w:name w:val="WW8Num359z6"/>
    <w:rsid w:val="002A7448"/>
    <w:rPr>
      <w:rFonts w:ascii="Symbol" w:hAnsi="Symbol"/>
    </w:rPr>
  </w:style>
  <w:style w:type="character" w:customStyle="1" w:styleId="WW8Num360z0">
    <w:name w:val="WW8Num360z0"/>
    <w:rsid w:val="002A7448"/>
    <w:rPr>
      <w:rFonts w:ascii="Times New Roman" w:eastAsia="Times New Roman" w:hAnsi="Times New Roman" w:cs="Times New Roman"/>
    </w:rPr>
  </w:style>
  <w:style w:type="character" w:customStyle="1" w:styleId="WW8Num360z1">
    <w:name w:val="WW8Num360z1"/>
    <w:rsid w:val="002A7448"/>
    <w:rPr>
      <w:rFonts w:ascii="Courier New" w:hAnsi="Courier New"/>
    </w:rPr>
  </w:style>
  <w:style w:type="character" w:customStyle="1" w:styleId="WW8Num360z2">
    <w:name w:val="WW8Num360z2"/>
    <w:rsid w:val="002A7448"/>
    <w:rPr>
      <w:rFonts w:ascii="Wingdings" w:hAnsi="Wingdings"/>
    </w:rPr>
  </w:style>
  <w:style w:type="character" w:customStyle="1" w:styleId="WW8Num360z3">
    <w:name w:val="WW8Num360z3"/>
    <w:rsid w:val="002A7448"/>
    <w:rPr>
      <w:rFonts w:ascii="Symbol" w:hAnsi="Symbol"/>
    </w:rPr>
  </w:style>
  <w:style w:type="character" w:customStyle="1" w:styleId="WW8Num361z0">
    <w:name w:val="WW8Num361z0"/>
    <w:rsid w:val="002A7448"/>
    <w:rPr>
      <w:rFonts w:ascii="Times New Roman" w:eastAsia="Times New Roman" w:hAnsi="Times New Roman" w:cs="Times New Roman"/>
    </w:rPr>
  </w:style>
  <w:style w:type="character" w:customStyle="1" w:styleId="WW8Num361z1">
    <w:name w:val="WW8Num361z1"/>
    <w:rsid w:val="002A7448"/>
    <w:rPr>
      <w:rFonts w:ascii="Courier New" w:hAnsi="Courier New"/>
    </w:rPr>
  </w:style>
  <w:style w:type="character" w:customStyle="1" w:styleId="WW8Num361z2">
    <w:name w:val="WW8Num361z2"/>
    <w:rsid w:val="002A7448"/>
    <w:rPr>
      <w:rFonts w:ascii="Wingdings" w:hAnsi="Wingdings"/>
    </w:rPr>
  </w:style>
  <w:style w:type="character" w:customStyle="1" w:styleId="WW8Num361z3">
    <w:name w:val="WW8Num361z3"/>
    <w:rsid w:val="002A7448"/>
    <w:rPr>
      <w:rFonts w:ascii="Symbol" w:hAnsi="Symbol"/>
    </w:rPr>
  </w:style>
  <w:style w:type="character" w:customStyle="1" w:styleId="WW8Num362z0">
    <w:name w:val="WW8Num362z0"/>
    <w:rsid w:val="002A7448"/>
    <w:rPr>
      <w:rFonts w:ascii="Times New Roman" w:eastAsia="Times New Roman" w:hAnsi="Times New Roman" w:cs="Times New Roman"/>
    </w:rPr>
  </w:style>
  <w:style w:type="character" w:customStyle="1" w:styleId="WW8Num362z1">
    <w:name w:val="WW8Num362z1"/>
    <w:rsid w:val="002A7448"/>
    <w:rPr>
      <w:rFonts w:ascii="Courier New" w:hAnsi="Courier New"/>
    </w:rPr>
  </w:style>
  <w:style w:type="character" w:customStyle="1" w:styleId="WW8Num362z2">
    <w:name w:val="WW8Num362z2"/>
    <w:rsid w:val="002A7448"/>
    <w:rPr>
      <w:rFonts w:ascii="Wingdings" w:hAnsi="Wingdings"/>
    </w:rPr>
  </w:style>
  <w:style w:type="character" w:customStyle="1" w:styleId="WW8Num362z3">
    <w:name w:val="WW8Num362z3"/>
    <w:rsid w:val="002A7448"/>
    <w:rPr>
      <w:rFonts w:ascii="Symbol" w:hAnsi="Symbol"/>
    </w:rPr>
  </w:style>
  <w:style w:type="character" w:customStyle="1" w:styleId="WW8Num363z0">
    <w:name w:val="WW8Num363z0"/>
    <w:rsid w:val="002A7448"/>
    <w:rPr>
      <w:rFonts w:ascii="Times New Roman" w:eastAsia="Times New Roman" w:hAnsi="Times New Roman" w:cs="Times New Roman"/>
    </w:rPr>
  </w:style>
  <w:style w:type="character" w:customStyle="1" w:styleId="WW8Num363z1">
    <w:name w:val="WW8Num363z1"/>
    <w:rsid w:val="002A7448"/>
    <w:rPr>
      <w:rFonts w:ascii="Courier New" w:hAnsi="Courier New"/>
    </w:rPr>
  </w:style>
  <w:style w:type="character" w:customStyle="1" w:styleId="WW8Num363z2">
    <w:name w:val="WW8Num363z2"/>
    <w:rsid w:val="002A7448"/>
    <w:rPr>
      <w:rFonts w:ascii="Wingdings" w:hAnsi="Wingdings"/>
    </w:rPr>
  </w:style>
  <w:style w:type="character" w:customStyle="1" w:styleId="WW8Num363z3">
    <w:name w:val="WW8Num363z3"/>
    <w:rsid w:val="002A7448"/>
    <w:rPr>
      <w:rFonts w:ascii="Symbol" w:hAnsi="Symbol"/>
    </w:rPr>
  </w:style>
  <w:style w:type="character" w:customStyle="1" w:styleId="WW8Num365z0">
    <w:name w:val="WW8Num365z0"/>
    <w:rsid w:val="002A7448"/>
    <w:rPr>
      <w:rFonts w:ascii="Symbol" w:hAnsi="Symbol"/>
      <w:color w:val="auto"/>
      <w:sz w:val="28"/>
    </w:rPr>
  </w:style>
  <w:style w:type="character" w:customStyle="1" w:styleId="WW8Num367z0">
    <w:name w:val="WW8Num367z0"/>
    <w:rsid w:val="002A7448"/>
    <w:rPr>
      <w:rFonts w:ascii="Times New Roman" w:hAnsi="Times New Roman"/>
    </w:rPr>
  </w:style>
  <w:style w:type="character" w:customStyle="1" w:styleId="WW8Num368z0">
    <w:name w:val="WW8Num368z0"/>
    <w:rsid w:val="002A7448"/>
    <w:rPr>
      <w:rFonts w:ascii="Times New Roman" w:hAnsi="Times New Roman" w:cs="Times New Roman"/>
    </w:rPr>
  </w:style>
  <w:style w:type="character" w:customStyle="1" w:styleId="WW8Num368z1">
    <w:name w:val="WW8Num368z1"/>
    <w:rsid w:val="002A7448"/>
    <w:rPr>
      <w:rFonts w:ascii="Courier New" w:hAnsi="Courier New"/>
    </w:rPr>
  </w:style>
  <w:style w:type="character" w:customStyle="1" w:styleId="WW8Num368z2">
    <w:name w:val="WW8Num368z2"/>
    <w:rsid w:val="002A7448"/>
    <w:rPr>
      <w:rFonts w:ascii="Wingdings" w:hAnsi="Wingdings"/>
    </w:rPr>
  </w:style>
  <w:style w:type="character" w:customStyle="1" w:styleId="WW8Num368z3">
    <w:name w:val="WW8Num368z3"/>
    <w:rsid w:val="002A7448"/>
    <w:rPr>
      <w:rFonts w:ascii="Symbol" w:hAnsi="Symbol"/>
    </w:rPr>
  </w:style>
  <w:style w:type="character" w:customStyle="1" w:styleId="WW8Num369z0">
    <w:name w:val="WW8Num369z0"/>
    <w:rsid w:val="002A7448"/>
    <w:rPr>
      <w:rFonts w:ascii="Wingdings" w:hAnsi="Wingdings"/>
    </w:rPr>
  </w:style>
  <w:style w:type="character" w:customStyle="1" w:styleId="WW8Num370z0">
    <w:name w:val="WW8Num370z0"/>
    <w:rsid w:val="002A7448"/>
    <w:rPr>
      <w:rFonts w:ascii="Times New Roman" w:eastAsia="Times New Roman" w:hAnsi="Times New Roman" w:cs="Times New Roman"/>
    </w:rPr>
  </w:style>
  <w:style w:type="character" w:customStyle="1" w:styleId="WW8Num370z1">
    <w:name w:val="WW8Num370z1"/>
    <w:rsid w:val="002A7448"/>
    <w:rPr>
      <w:rFonts w:ascii="Courier New" w:hAnsi="Courier New"/>
    </w:rPr>
  </w:style>
  <w:style w:type="character" w:customStyle="1" w:styleId="WW8Num370z2">
    <w:name w:val="WW8Num370z2"/>
    <w:rsid w:val="002A7448"/>
    <w:rPr>
      <w:rFonts w:ascii="Wingdings" w:hAnsi="Wingdings"/>
    </w:rPr>
  </w:style>
  <w:style w:type="character" w:customStyle="1" w:styleId="WW8Num370z3">
    <w:name w:val="WW8Num370z3"/>
    <w:rsid w:val="002A7448"/>
    <w:rPr>
      <w:rFonts w:ascii="Symbol" w:hAnsi="Symbol"/>
    </w:rPr>
  </w:style>
  <w:style w:type="character" w:customStyle="1" w:styleId="WW8Num371z0">
    <w:name w:val="WW8Num371z0"/>
    <w:rsid w:val="002A7448"/>
    <w:rPr>
      <w:rFonts w:ascii="Symbol" w:hAnsi="Symbol"/>
    </w:rPr>
  </w:style>
  <w:style w:type="character" w:customStyle="1" w:styleId="WW8Num371z1">
    <w:name w:val="WW8Num371z1"/>
    <w:rsid w:val="002A7448"/>
    <w:rPr>
      <w:rFonts w:ascii="Courier New" w:hAnsi="Courier New"/>
    </w:rPr>
  </w:style>
  <w:style w:type="character" w:customStyle="1" w:styleId="WW8Num371z2">
    <w:name w:val="WW8Num371z2"/>
    <w:rsid w:val="002A7448"/>
    <w:rPr>
      <w:rFonts w:ascii="Wingdings" w:hAnsi="Wingdings"/>
    </w:rPr>
  </w:style>
  <w:style w:type="character" w:customStyle="1" w:styleId="WW8Num372z0">
    <w:name w:val="WW8Num372z0"/>
    <w:rsid w:val="002A7448"/>
    <w:rPr>
      <w:rFonts w:ascii="Symbol" w:hAnsi="Symbol"/>
    </w:rPr>
  </w:style>
  <w:style w:type="character" w:customStyle="1" w:styleId="WW8Num372z1">
    <w:name w:val="WW8Num372z1"/>
    <w:rsid w:val="002A7448"/>
    <w:rPr>
      <w:rFonts w:ascii="Courier New" w:hAnsi="Courier New"/>
    </w:rPr>
  </w:style>
  <w:style w:type="character" w:customStyle="1" w:styleId="WW8Num372z2">
    <w:name w:val="WW8Num372z2"/>
    <w:rsid w:val="002A7448"/>
    <w:rPr>
      <w:rFonts w:ascii="Wingdings" w:hAnsi="Wingdings"/>
    </w:rPr>
  </w:style>
  <w:style w:type="character" w:customStyle="1" w:styleId="WW8Num373z0">
    <w:name w:val="WW8Num373z0"/>
    <w:rsid w:val="002A7448"/>
    <w:rPr>
      <w:rFonts w:ascii="Symbol" w:hAnsi="Symbol"/>
      <w:color w:val="auto"/>
      <w:sz w:val="28"/>
    </w:rPr>
  </w:style>
  <w:style w:type="character" w:customStyle="1" w:styleId="WW8Num375z0">
    <w:name w:val="WW8Num375z0"/>
    <w:rsid w:val="002A7448"/>
    <w:rPr>
      <w:rFonts w:ascii="Bookshelf Symbol 3" w:hAnsi="Bookshelf Symbol 3"/>
    </w:rPr>
  </w:style>
  <w:style w:type="character" w:customStyle="1" w:styleId="WW8Num376z0">
    <w:name w:val="WW8Num376z0"/>
    <w:rsid w:val="002A7448"/>
    <w:rPr>
      <w:rFonts w:ascii="Courier New" w:hAnsi="Courier New"/>
    </w:rPr>
  </w:style>
  <w:style w:type="character" w:customStyle="1" w:styleId="WW8Num376z2">
    <w:name w:val="WW8Num376z2"/>
    <w:rsid w:val="002A7448"/>
    <w:rPr>
      <w:rFonts w:ascii="Wingdings" w:hAnsi="Wingdings"/>
    </w:rPr>
  </w:style>
  <w:style w:type="character" w:customStyle="1" w:styleId="WW8Num376z3">
    <w:name w:val="WW8Num376z3"/>
    <w:rsid w:val="002A7448"/>
    <w:rPr>
      <w:rFonts w:ascii="Symbol" w:hAnsi="Symbol"/>
    </w:rPr>
  </w:style>
  <w:style w:type="character" w:customStyle="1" w:styleId="WW8Num377z0">
    <w:name w:val="WW8Num377z0"/>
    <w:rsid w:val="002A7448"/>
    <w:rPr>
      <w:rFonts w:ascii="Wingdings" w:hAnsi="Wingdings"/>
    </w:rPr>
  </w:style>
  <w:style w:type="character" w:customStyle="1" w:styleId="WW8Num380z0">
    <w:name w:val="WW8Num380z0"/>
    <w:rsid w:val="002A7448"/>
    <w:rPr>
      <w:rFonts w:ascii="Times New Roman" w:hAnsi="Times New Roman" w:cs="Times New Roman"/>
    </w:rPr>
  </w:style>
  <w:style w:type="character" w:customStyle="1" w:styleId="WW8Num380z1">
    <w:name w:val="WW8Num380z1"/>
    <w:rsid w:val="002A7448"/>
    <w:rPr>
      <w:rFonts w:ascii="Courier New" w:hAnsi="Courier New"/>
    </w:rPr>
  </w:style>
  <w:style w:type="character" w:customStyle="1" w:styleId="WW8Num380z2">
    <w:name w:val="WW8Num380z2"/>
    <w:rsid w:val="002A7448"/>
    <w:rPr>
      <w:rFonts w:ascii="Wingdings" w:hAnsi="Wingdings"/>
    </w:rPr>
  </w:style>
  <w:style w:type="character" w:customStyle="1" w:styleId="WW8Num380z3">
    <w:name w:val="WW8Num380z3"/>
    <w:rsid w:val="002A7448"/>
    <w:rPr>
      <w:rFonts w:ascii="Symbol" w:hAnsi="Symbol"/>
    </w:rPr>
  </w:style>
  <w:style w:type="character" w:customStyle="1" w:styleId="WW8Num381z0">
    <w:name w:val="WW8Num381z0"/>
    <w:rsid w:val="002A7448"/>
    <w:rPr>
      <w:rFonts w:ascii="Symbol" w:hAnsi="Symbol"/>
    </w:rPr>
  </w:style>
  <w:style w:type="character" w:customStyle="1" w:styleId="WW8Num382z0">
    <w:name w:val="WW8Num382z0"/>
    <w:rsid w:val="002A7448"/>
    <w:rPr>
      <w:rFonts w:ascii="Times New Roman" w:eastAsia="Times New Roman" w:hAnsi="Times New Roman" w:cs="Times New Roman"/>
    </w:rPr>
  </w:style>
  <w:style w:type="character" w:customStyle="1" w:styleId="WW8Num382z1">
    <w:name w:val="WW8Num382z1"/>
    <w:rsid w:val="002A7448"/>
    <w:rPr>
      <w:rFonts w:ascii="Courier New" w:hAnsi="Courier New"/>
    </w:rPr>
  </w:style>
  <w:style w:type="character" w:customStyle="1" w:styleId="WW8Num382z2">
    <w:name w:val="WW8Num382z2"/>
    <w:rsid w:val="002A7448"/>
    <w:rPr>
      <w:rFonts w:ascii="Wingdings" w:hAnsi="Wingdings"/>
    </w:rPr>
  </w:style>
  <w:style w:type="character" w:customStyle="1" w:styleId="WW8Num382z3">
    <w:name w:val="WW8Num382z3"/>
    <w:rsid w:val="002A7448"/>
    <w:rPr>
      <w:rFonts w:ascii="Symbol" w:hAnsi="Symbol"/>
    </w:rPr>
  </w:style>
  <w:style w:type="character" w:customStyle="1" w:styleId="WW8Num383z0">
    <w:name w:val="WW8Num383z0"/>
    <w:rsid w:val="002A7448"/>
    <w:rPr>
      <w:rFonts w:ascii="Wingdings" w:hAnsi="Wingdings"/>
    </w:rPr>
  </w:style>
  <w:style w:type="character" w:customStyle="1" w:styleId="WW8Num383z1">
    <w:name w:val="WW8Num383z1"/>
    <w:rsid w:val="002A7448"/>
    <w:rPr>
      <w:rFonts w:ascii="Courier New" w:hAnsi="Courier New"/>
    </w:rPr>
  </w:style>
  <w:style w:type="character" w:customStyle="1" w:styleId="WW8Num383z3">
    <w:name w:val="WW8Num383z3"/>
    <w:rsid w:val="002A7448"/>
    <w:rPr>
      <w:rFonts w:ascii="Symbol" w:hAnsi="Symbol"/>
    </w:rPr>
  </w:style>
  <w:style w:type="character" w:customStyle="1" w:styleId="WW8Num384z0">
    <w:name w:val="WW8Num384z0"/>
    <w:rsid w:val="002A7448"/>
    <w:rPr>
      <w:rFonts w:ascii="Wingdings" w:hAnsi="Wingdings"/>
    </w:rPr>
  </w:style>
  <w:style w:type="character" w:customStyle="1" w:styleId="WW8Num385z0">
    <w:name w:val="WW8Num385z0"/>
    <w:rsid w:val="002A7448"/>
    <w:rPr>
      <w:rFonts w:ascii="Symbol" w:hAnsi="Symbol"/>
      <w:sz w:val="22"/>
    </w:rPr>
  </w:style>
  <w:style w:type="character" w:customStyle="1" w:styleId="WW8Num385z1">
    <w:name w:val="WW8Num385z1"/>
    <w:rsid w:val="002A7448"/>
    <w:rPr>
      <w:rFonts w:ascii="Courier New" w:hAnsi="Courier New"/>
    </w:rPr>
  </w:style>
  <w:style w:type="character" w:customStyle="1" w:styleId="WW8Num385z2">
    <w:name w:val="WW8Num385z2"/>
    <w:rsid w:val="002A7448"/>
    <w:rPr>
      <w:rFonts w:ascii="Wingdings" w:hAnsi="Wingdings"/>
    </w:rPr>
  </w:style>
  <w:style w:type="character" w:customStyle="1" w:styleId="WW8Num385z3">
    <w:name w:val="WW8Num385z3"/>
    <w:rsid w:val="002A7448"/>
    <w:rPr>
      <w:rFonts w:ascii="Symbol" w:hAnsi="Symbol"/>
    </w:rPr>
  </w:style>
  <w:style w:type="character" w:customStyle="1" w:styleId="WW8Num386z0">
    <w:name w:val="WW8Num386z0"/>
    <w:rsid w:val="002A7448"/>
    <w:rPr>
      <w:rFonts w:ascii="Symbol" w:hAnsi="Symbol"/>
    </w:rPr>
  </w:style>
  <w:style w:type="character" w:customStyle="1" w:styleId="WW8Num388z0">
    <w:name w:val="WW8Num388z0"/>
    <w:rsid w:val="002A7448"/>
    <w:rPr>
      <w:rFonts w:ascii="Symbol" w:hAnsi="Symbol"/>
    </w:rPr>
  </w:style>
  <w:style w:type="character" w:customStyle="1" w:styleId="WW8Num388z1">
    <w:name w:val="WW8Num388z1"/>
    <w:rsid w:val="002A7448"/>
    <w:rPr>
      <w:rFonts w:ascii="Courier New" w:hAnsi="Courier New"/>
    </w:rPr>
  </w:style>
  <w:style w:type="character" w:customStyle="1" w:styleId="WW8Num388z2">
    <w:name w:val="WW8Num388z2"/>
    <w:rsid w:val="002A7448"/>
    <w:rPr>
      <w:rFonts w:ascii="Wingdings" w:hAnsi="Wingdings"/>
    </w:rPr>
  </w:style>
  <w:style w:type="character" w:customStyle="1" w:styleId="WW8Num389z0">
    <w:name w:val="WW8Num389z0"/>
    <w:rsid w:val="002A7448"/>
    <w:rPr>
      <w:rFonts w:ascii="Symbol" w:hAnsi="Symbol"/>
    </w:rPr>
  </w:style>
  <w:style w:type="character" w:customStyle="1" w:styleId="WW8Num390z0">
    <w:name w:val="WW8Num390z0"/>
    <w:rsid w:val="002A7448"/>
    <w:rPr>
      <w:rFonts w:ascii="Times New Roman" w:hAnsi="Times New Roman" w:cs="Times New Roman"/>
    </w:rPr>
  </w:style>
  <w:style w:type="character" w:customStyle="1" w:styleId="WW8Num390z1">
    <w:name w:val="WW8Num390z1"/>
    <w:rsid w:val="002A7448"/>
    <w:rPr>
      <w:rFonts w:ascii="Courier New" w:hAnsi="Courier New"/>
    </w:rPr>
  </w:style>
  <w:style w:type="character" w:customStyle="1" w:styleId="WW8Num390z2">
    <w:name w:val="WW8Num390z2"/>
    <w:rsid w:val="002A7448"/>
    <w:rPr>
      <w:rFonts w:ascii="Wingdings" w:hAnsi="Wingdings"/>
    </w:rPr>
  </w:style>
  <w:style w:type="character" w:customStyle="1" w:styleId="WW8Num390z3">
    <w:name w:val="WW8Num390z3"/>
    <w:rsid w:val="002A7448"/>
    <w:rPr>
      <w:rFonts w:ascii="Symbol" w:hAnsi="Symbol"/>
    </w:rPr>
  </w:style>
  <w:style w:type="character" w:customStyle="1" w:styleId="WW8Num391z0">
    <w:name w:val="WW8Num391z0"/>
    <w:rsid w:val="002A7448"/>
    <w:rPr>
      <w:rFonts w:ascii="Wingdings" w:hAnsi="Wingdings"/>
    </w:rPr>
  </w:style>
  <w:style w:type="character" w:customStyle="1" w:styleId="WW8Num392z0">
    <w:name w:val="WW8Num392z0"/>
    <w:rsid w:val="002A7448"/>
    <w:rPr>
      <w:rFonts w:ascii="Wingdings" w:hAnsi="Wingdings"/>
    </w:rPr>
  </w:style>
  <w:style w:type="character" w:customStyle="1" w:styleId="WW8Num393z0">
    <w:name w:val="WW8Num393z0"/>
    <w:rsid w:val="002A7448"/>
    <w:rPr>
      <w:rFonts w:ascii="Wingdings" w:hAnsi="Wingdings"/>
    </w:rPr>
  </w:style>
  <w:style w:type="character" w:customStyle="1" w:styleId="WW8Num393z1">
    <w:name w:val="WW8Num393z1"/>
    <w:rsid w:val="002A7448"/>
    <w:rPr>
      <w:rFonts w:ascii="Courier New" w:hAnsi="Courier New"/>
    </w:rPr>
  </w:style>
  <w:style w:type="character" w:customStyle="1" w:styleId="WW8Num393z3">
    <w:name w:val="WW8Num393z3"/>
    <w:rsid w:val="002A7448"/>
    <w:rPr>
      <w:rFonts w:ascii="Symbol" w:hAnsi="Symbol"/>
    </w:rPr>
  </w:style>
  <w:style w:type="character" w:customStyle="1" w:styleId="WW8Num394z0">
    <w:name w:val="WW8Num394z0"/>
    <w:rsid w:val="002A7448"/>
    <w:rPr>
      <w:rFonts w:ascii="Wingdings" w:hAnsi="Wingdings"/>
      <w:sz w:val="16"/>
    </w:rPr>
  </w:style>
  <w:style w:type="character" w:customStyle="1" w:styleId="WW8Num395z0">
    <w:name w:val="WW8Num395z0"/>
    <w:rsid w:val="002A7448"/>
    <w:rPr>
      <w:rFonts w:ascii="Times New Roman" w:hAnsi="Times New Roman"/>
    </w:rPr>
  </w:style>
  <w:style w:type="character" w:customStyle="1" w:styleId="WW8Num396z0">
    <w:name w:val="WW8Num396z0"/>
    <w:rsid w:val="002A7448"/>
    <w:rPr>
      <w:rFonts w:ascii="Symbol" w:hAnsi="Symbol"/>
    </w:rPr>
  </w:style>
  <w:style w:type="character" w:customStyle="1" w:styleId="WW8Num397z0">
    <w:name w:val="WW8Num397z0"/>
    <w:rsid w:val="002A7448"/>
    <w:rPr>
      <w:rFonts w:ascii="Times New Roman" w:eastAsia="Times New Roman" w:hAnsi="Times New Roman" w:cs="Times New Roman"/>
    </w:rPr>
  </w:style>
  <w:style w:type="character" w:customStyle="1" w:styleId="WW8Num397z1">
    <w:name w:val="WW8Num397z1"/>
    <w:rsid w:val="002A7448"/>
    <w:rPr>
      <w:rFonts w:ascii="Courier New" w:hAnsi="Courier New"/>
    </w:rPr>
  </w:style>
  <w:style w:type="character" w:customStyle="1" w:styleId="WW8Num397z2">
    <w:name w:val="WW8Num397z2"/>
    <w:rsid w:val="002A7448"/>
    <w:rPr>
      <w:rFonts w:ascii="Wingdings" w:hAnsi="Wingdings"/>
    </w:rPr>
  </w:style>
  <w:style w:type="character" w:customStyle="1" w:styleId="WW8Num397z3">
    <w:name w:val="WW8Num397z3"/>
    <w:rsid w:val="002A7448"/>
    <w:rPr>
      <w:rFonts w:ascii="Symbol" w:hAnsi="Symbol"/>
    </w:rPr>
  </w:style>
  <w:style w:type="character" w:customStyle="1" w:styleId="WW8Num398z0">
    <w:name w:val="WW8Num398z0"/>
    <w:rsid w:val="002A7448"/>
    <w:rPr>
      <w:rFonts w:ascii="Times New Roman" w:eastAsia="Times New Roman" w:hAnsi="Times New Roman" w:cs="Times New Roman"/>
    </w:rPr>
  </w:style>
  <w:style w:type="character" w:customStyle="1" w:styleId="WW8Num398z1">
    <w:name w:val="WW8Num398z1"/>
    <w:rsid w:val="002A7448"/>
    <w:rPr>
      <w:rFonts w:ascii="Courier New" w:hAnsi="Courier New"/>
    </w:rPr>
  </w:style>
  <w:style w:type="character" w:customStyle="1" w:styleId="WW8Num398z2">
    <w:name w:val="WW8Num398z2"/>
    <w:rsid w:val="002A7448"/>
    <w:rPr>
      <w:rFonts w:ascii="Wingdings" w:hAnsi="Wingdings"/>
    </w:rPr>
  </w:style>
  <w:style w:type="character" w:customStyle="1" w:styleId="WW8Num398z3">
    <w:name w:val="WW8Num398z3"/>
    <w:rsid w:val="002A7448"/>
    <w:rPr>
      <w:rFonts w:ascii="Symbol" w:hAnsi="Symbol"/>
    </w:rPr>
  </w:style>
  <w:style w:type="character" w:customStyle="1" w:styleId="WW8Num399z0">
    <w:name w:val="WW8Num399z0"/>
    <w:rsid w:val="002A7448"/>
    <w:rPr>
      <w:rFonts w:ascii="Wingdings" w:hAnsi="Wingdings"/>
    </w:rPr>
  </w:style>
  <w:style w:type="character" w:customStyle="1" w:styleId="WW8Num399z1">
    <w:name w:val="WW8Num399z1"/>
    <w:rsid w:val="002A7448"/>
    <w:rPr>
      <w:rFonts w:ascii="Courier New" w:hAnsi="Courier New"/>
    </w:rPr>
  </w:style>
  <w:style w:type="character" w:customStyle="1" w:styleId="WW8Num399z3">
    <w:name w:val="WW8Num399z3"/>
    <w:rsid w:val="002A7448"/>
    <w:rPr>
      <w:rFonts w:ascii="Symbol" w:hAnsi="Symbol"/>
    </w:rPr>
  </w:style>
  <w:style w:type="character" w:customStyle="1" w:styleId="WW8Num400z0">
    <w:name w:val="WW8Num400z0"/>
    <w:rsid w:val="002A7448"/>
    <w:rPr>
      <w:rFonts w:ascii="Wingdings" w:hAnsi="Wingdings"/>
    </w:rPr>
  </w:style>
  <w:style w:type="character" w:customStyle="1" w:styleId="WW8Num401z0">
    <w:name w:val="WW8Num401z0"/>
    <w:rsid w:val="002A7448"/>
    <w:rPr>
      <w:rFonts w:ascii="Bookshelf Symbol 3" w:hAnsi="Bookshelf Symbol 3"/>
    </w:rPr>
  </w:style>
  <w:style w:type="character" w:customStyle="1" w:styleId="WW8Num402z0">
    <w:name w:val="WW8Num402z0"/>
    <w:rsid w:val="002A7448"/>
    <w:rPr>
      <w:rFonts w:ascii="Wingdings" w:hAnsi="Wingdings"/>
      <w:color w:val="004264"/>
      <w:sz w:val="24"/>
    </w:rPr>
  </w:style>
  <w:style w:type="character" w:customStyle="1" w:styleId="WW8Num402z1">
    <w:name w:val="WW8Num402z1"/>
    <w:rsid w:val="002A7448"/>
    <w:rPr>
      <w:rFonts w:ascii="Courier New" w:hAnsi="Courier New"/>
    </w:rPr>
  </w:style>
  <w:style w:type="character" w:customStyle="1" w:styleId="WW8Num402z2">
    <w:name w:val="WW8Num402z2"/>
    <w:rsid w:val="002A7448"/>
    <w:rPr>
      <w:rFonts w:ascii="Wingdings" w:hAnsi="Wingdings"/>
    </w:rPr>
  </w:style>
  <w:style w:type="character" w:customStyle="1" w:styleId="WW8Num402z3">
    <w:name w:val="WW8Num402z3"/>
    <w:rsid w:val="002A7448"/>
    <w:rPr>
      <w:rFonts w:ascii="Symbol" w:hAnsi="Symbol"/>
    </w:rPr>
  </w:style>
  <w:style w:type="character" w:customStyle="1" w:styleId="WW8Num404z0">
    <w:name w:val="WW8Num404z0"/>
    <w:rsid w:val="002A7448"/>
    <w:rPr>
      <w:rFonts w:ascii="Symbol" w:hAnsi="Symbol"/>
    </w:rPr>
  </w:style>
  <w:style w:type="character" w:customStyle="1" w:styleId="WW8Num405z0">
    <w:name w:val="WW8Num405z0"/>
    <w:rsid w:val="002A7448"/>
    <w:rPr>
      <w:rFonts w:ascii="Bookshelf Symbol 3" w:hAnsi="Bookshelf Symbol 3"/>
    </w:rPr>
  </w:style>
  <w:style w:type="character" w:customStyle="1" w:styleId="WW8Num406z0">
    <w:name w:val="WW8Num406z0"/>
    <w:rsid w:val="002A7448"/>
    <w:rPr>
      <w:rFonts w:ascii="Times New Roman" w:hAnsi="Times New Roman"/>
    </w:rPr>
  </w:style>
  <w:style w:type="character" w:customStyle="1" w:styleId="WW8Num407z0">
    <w:name w:val="WW8Num407z0"/>
    <w:rsid w:val="002A7448"/>
    <w:rPr>
      <w:rFonts w:ascii="Symbol" w:hAnsi="Symbol"/>
      <w:color w:val="auto"/>
      <w:sz w:val="28"/>
    </w:rPr>
  </w:style>
  <w:style w:type="character" w:customStyle="1" w:styleId="WW8Num408z0">
    <w:name w:val="WW8Num408z0"/>
    <w:rsid w:val="002A7448"/>
    <w:rPr>
      <w:rFonts w:ascii="Times New Roman" w:hAnsi="Times New Roman"/>
    </w:rPr>
  </w:style>
  <w:style w:type="character" w:customStyle="1" w:styleId="WW8Num409z0">
    <w:name w:val="WW8Num409z0"/>
    <w:rsid w:val="002A7448"/>
    <w:rPr>
      <w:rFonts w:ascii="Symbol" w:hAnsi="Symbol"/>
    </w:rPr>
  </w:style>
  <w:style w:type="character" w:customStyle="1" w:styleId="WW8Num409z1">
    <w:name w:val="WW8Num409z1"/>
    <w:rsid w:val="002A7448"/>
    <w:rPr>
      <w:rFonts w:ascii="Courier New" w:hAnsi="Courier New"/>
    </w:rPr>
  </w:style>
  <w:style w:type="character" w:customStyle="1" w:styleId="WW8Num409z2">
    <w:name w:val="WW8Num409z2"/>
    <w:rsid w:val="002A7448"/>
    <w:rPr>
      <w:rFonts w:ascii="Wingdings" w:hAnsi="Wingdings"/>
    </w:rPr>
  </w:style>
  <w:style w:type="character" w:customStyle="1" w:styleId="WW8Num410z0">
    <w:name w:val="WW8Num410z0"/>
    <w:rsid w:val="002A7448"/>
    <w:rPr>
      <w:rFonts w:ascii="Times New Roman" w:hAnsi="Times New Roman"/>
    </w:rPr>
  </w:style>
  <w:style w:type="character" w:customStyle="1" w:styleId="WW8Num411z0">
    <w:name w:val="WW8Num411z0"/>
    <w:rsid w:val="002A7448"/>
    <w:rPr>
      <w:rFonts w:ascii="Wingdings" w:hAnsi="Wingdings"/>
    </w:rPr>
  </w:style>
  <w:style w:type="character" w:customStyle="1" w:styleId="WW8Num412z0">
    <w:name w:val="WW8Num412z0"/>
    <w:rsid w:val="002A7448"/>
    <w:rPr>
      <w:rFonts w:ascii="Wingdings" w:hAnsi="Wingdings"/>
      <w:sz w:val="16"/>
    </w:rPr>
  </w:style>
  <w:style w:type="character" w:customStyle="1" w:styleId="WW8Num414z0">
    <w:name w:val="WW8Num414z0"/>
    <w:rsid w:val="002A7448"/>
    <w:rPr>
      <w:rFonts w:ascii="Symbol" w:hAnsi="Symbol"/>
    </w:rPr>
  </w:style>
  <w:style w:type="character" w:customStyle="1" w:styleId="WW8Num414z1">
    <w:name w:val="WW8Num414z1"/>
    <w:rsid w:val="002A7448"/>
    <w:rPr>
      <w:rFonts w:ascii="Courier New" w:hAnsi="Courier New"/>
    </w:rPr>
  </w:style>
  <w:style w:type="character" w:customStyle="1" w:styleId="WW8Num414z2">
    <w:name w:val="WW8Num414z2"/>
    <w:rsid w:val="002A7448"/>
    <w:rPr>
      <w:rFonts w:ascii="Wingdings" w:hAnsi="Wingdings"/>
    </w:rPr>
  </w:style>
  <w:style w:type="character" w:customStyle="1" w:styleId="WW8Num415z0">
    <w:name w:val="WW8Num415z0"/>
    <w:rsid w:val="002A7448"/>
    <w:rPr>
      <w:rFonts w:ascii="Wingdings" w:hAnsi="Wingdings"/>
    </w:rPr>
  </w:style>
  <w:style w:type="character" w:customStyle="1" w:styleId="WW8Num416z0">
    <w:name w:val="WW8Num416z0"/>
    <w:rsid w:val="002A7448"/>
    <w:rPr>
      <w:rFonts w:ascii="Wingdings" w:hAnsi="Wingdings"/>
    </w:rPr>
  </w:style>
  <w:style w:type="character" w:customStyle="1" w:styleId="WW8Num417z0">
    <w:name w:val="WW8Num417z0"/>
    <w:rsid w:val="002A7448"/>
    <w:rPr>
      <w:rFonts w:ascii="Courier New" w:hAnsi="Courier New"/>
    </w:rPr>
  </w:style>
  <w:style w:type="character" w:customStyle="1" w:styleId="WW8Num417z2">
    <w:name w:val="WW8Num417z2"/>
    <w:rsid w:val="002A7448"/>
    <w:rPr>
      <w:rFonts w:ascii="Wingdings" w:hAnsi="Wingdings"/>
    </w:rPr>
  </w:style>
  <w:style w:type="character" w:customStyle="1" w:styleId="WW8Num417z3">
    <w:name w:val="WW8Num417z3"/>
    <w:rsid w:val="002A7448"/>
    <w:rPr>
      <w:rFonts w:ascii="Times New Roman" w:hAnsi="Times New Roman" w:cs="Times New Roman"/>
    </w:rPr>
  </w:style>
  <w:style w:type="character" w:customStyle="1" w:styleId="WW8Num417z6">
    <w:name w:val="WW8Num417z6"/>
    <w:rsid w:val="002A7448"/>
    <w:rPr>
      <w:rFonts w:ascii="Symbol" w:hAnsi="Symbol"/>
    </w:rPr>
  </w:style>
  <w:style w:type="character" w:customStyle="1" w:styleId="WW8NumSt314z0">
    <w:name w:val="WW8NumSt314z0"/>
    <w:rsid w:val="002A7448"/>
    <w:rPr>
      <w:rFonts w:ascii="Symbol" w:hAnsi="Symbol"/>
    </w:rPr>
  </w:style>
  <w:style w:type="character" w:customStyle="1" w:styleId="Fuentedeprrafopredeter1">
    <w:name w:val="Fuente de párrafo predeter.1"/>
    <w:rsid w:val="002A7448"/>
  </w:style>
  <w:style w:type="character" w:customStyle="1" w:styleId="HTMLMarkup">
    <w:name w:val="HTML Markup"/>
    <w:rsid w:val="002A7448"/>
    <w:rPr>
      <w:vanish/>
      <w:color w:val="FF0000"/>
    </w:rPr>
  </w:style>
  <w:style w:type="character" w:styleId="Textennegreta">
    <w:name w:val="Strong"/>
    <w:basedOn w:val="Fuentedeprrafopredeter1"/>
    <w:qFormat/>
    <w:rsid w:val="002A7448"/>
    <w:rPr>
      <w:b/>
    </w:rPr>
  </w:style>
  <w:style w:type="character" w:styleId="Enlla">
    <w:name w:val="Hyperlink"/>
    <w:basedOn w:val="Fuentedeprrafopredeter1"/>
    <w:rsid w:val="002A7448"/>
    <w:rPr>
      <w:color w:val="0000FF"/>
      <w:u w:val="single"/>
    </w:rPr>
  </w:style>
  <w:style w:type="character" w:styleId="Enllavisitat">
    <w:name w:val="FollowedHyperlink"/>
    <w:basedOn w:val="Fuentedeprrafopredeter1"/>
    <w:rsid w:val="002A7448"/>
    <w:rPr>
      <w:color w:val="800080"/>
      <w:u w:val="single"/>
    </w:rPr>
  </w:style>
  <w:style w:type="character" w:styleId="Nmerodepgina">
    <w:name w:val="page number"/>
    <w:basedOn w:val="Fuentedeprrafopredeter1"/>
    <w:rsid w:val="002A7448"/>
  </w:style>
  <w:style w:type="character" w:customStyle="1" w:styleId="Carctersdenotaalpeu">
    <w:name w:val="Caràcters de nota al peu"/>
    <w:basedOn w:val="Fuentedeprrafopredeter1"/>
    <w:rsid w:val="002A7448"/>
    <w:rPr>
      <w:vertAlign w:val="superscript"/>
    </w:rPr>
  </w:style>
  <w:style w:type="character" w:styleId="mfasi">
    <w:name w:val="Emphasis"/>
    <w:basedOn w:val="Fuentedeprrafopredeter1"/>
    <w:qFormat/>
    <w:rsid w:val="002A7448"/>
    <w:rPr>
      <w:i/>
      <w:iCs/>
    </w:rPr>
  </w:style>
  <w:style w:type="character" w:styleId="Refernciadenotaapeudepgina">
    <w:name w:val="footnote reference"/>
    <w:uiPriority w:val="99"/>
    <w:rsid w:val="002A7448"/>
    <w:rPr>
      <w:vertAlign w:val="superscript"/>
    </w:rPr>
  </w:style>
  <w:style w:type="character" w:styleId="Refernciadenotaalfinal">
    <w:name w:val="endnote reference"/>
    <w:semiHidden/>
    <w:rsid w:val="002A7448"/>
    <w:rPr>
      <w:vertAlign w:val="superscript"/>
    </w:rPr>
  </w:style>
  <w:style w:type="character" w:customStyle="1" w:styleId="Carctersdenotafinal">
    <w:name w:val="Caràcters de nota final"/>
    <w:rsid w:val="002A7448"/>
  </w:style>
  <w:style w:type="paragraph" w:customStyle="1" w:styleId="Encapalament">
    <w:name w:val="Encapçalament"/>
    <w:basedOn w:val="Normal"/>
    <w:next w:val="Textindependent"/>
    <w:rsid w:val="002A7448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Textindependent">
    <w:name w:val="Body Text"/>
    <w:basedOn w:val="Normal"/>
    <w:rsid w:val="002A7448"/>
    <w:rPr>
      <w:color w:val="auto"/>
      <w:lang w:val="es-ES_tradnl"/>
    </w:rPr>
  </w:style>
  <w:style w:type="paragraph" w:styleId="Llista">
    <w:name w:val="List"/>
    <w:basedOn w:val="Textindependent"/>
    <w:rsid w:val="002A7448"/>
    <w:rPr>
      <w:rFonts w:cs="Tahoma"/>
    </w:rPr>
  </w:style>
  <w:style w:type="paragraph" w:customStyle="1" w:styleId="Llegenda1">
    <w:name w:val="Llegenda1"/>
    <w:basedOn w:val="Normal"/>
    <w:rsid w:val="002A7448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ndex">
    <w:name w:val="Índex"/>
    <w:basedOn w:val="Normal"/>
    <w:rsid w:val="002A7448"/>
    <w:pPr>
      <w:suppressLineNumbers/>
    </w:pPr>
    <w:rPr>
      <w:rFonts w:cs="Tahoma"/>
    </w:rPr>
  </w:style>
  <w:style w:type="paragraph" w:styleId="Capalera">
    <w:name w:val="header"/>
    <w:basedOn w:val="Normal"/>
    <w:rsid w:val="002A7448"/>
    <w:pPr>
      <w:tabs>
        <w:tab w:val="center" w:pos="4252"/>
        <w:tab w:val="right" w:pos="8504"/>
      </w:tabs>
    </w:pPr>
  </w:style>
  <w:style w:type="paragraph" w:styleId="Peu">
    <w:name w:val="footer"/>
    <w:basedOn w:val="Normal"/>
    <w:rsid w:val="002A7448"/>
    <w:pPr>
      <w:tabs>
        <w:tab w:val="center" w:pos="4252"/>
        <w:tab w:val="right" w:pos="8504"/>
      </w:tabs>
    </w:pPr>
  </w:style>
  <w:style w:type="paragraph" w:styleId="Sagniadetextindependent">
    <w:name w:val="Body Text Indent"/>
    <w:basedOn w:val="Normal"/>
    <w:rsid w:val="002A7448"/>
    <w:pPr>
      <w:ind w:left="360"/>
      <w:jc w:val="both"/>
    </w:pPr>
  </w:style>
  <w:style w:type="paragraph" w:customStyle="1" w:styleId="Textoindependiente21">
    <w:name w:val="Texto independiente 21"/>
    <w:basedOn w:val="Normal"/>
    <w:rsid w:val="002A7448"/>
    <w:pPr>
      <w:jc w:val="both"/>
    </w:pPr>
    <w:rPr>
      <w:color w:val="auto"/>
      <w:szCs w:val="27"/>
      <w:lang w:val="es-ES_tradnl"/>
    </w:rPr>
  </w:style>
  <w:style w:type="paragraph" w:customStyle="1" w:styleId="Textoindependiente31">
    <w:name w:val="Texto independiente 31"/>
    <w:basedOn w:val="Normal"/>
    <w:rsid w:val="002A7448"/>
    <w:pPr>
      <w:jc w:val="both"/>
    </w:pPr>
    <w:rPr>
      <w:lang w:val="es-ES_tradnl"/>
    </w:rPr>
  </w:style>
  <w:style w:type="paragraph" w:customStyle="1" w:styleId="Epgrafe1">
    <w:name w:val="Epígrafe1"/>
    <w:basedOn w:val="Normal"/>
    <w:next w:val="Normal"/>
    <w:rsid w:val="002A7448"/>
    <w:pPr>
      <w:spacing w:before="120" w:after="120"/>
    </w:pPr>
    <w:rPr>
      <w:b/>
      <w:bCs/>
      <w:szCs w:val="20"/>
    </w:rPr>
  </w:style>
  <w:style w:type="paragraph" w:styleId="NormalWeb">
    <w:name w:val="Normal (Web)"/>
    <w:basedOn w:val="Normal"/>
    <w:rsid w:val="002A7448"/>
    <w:pPr>
      <w:spacing w:before="100" w:after="100"/>
    </w:pPr>
    <w:rPr>
      <w:rFonts w:ascii="Arial Unicode MS" w:eastAsia="Arial Unicode MS" w:hAnsi="Arial Unicode MS" w:cs="Arial Unicode MS"/>
      <w:color w:val="auto"/>
      <w:sz w:val="24"/>
      <w:lang w:val="es-ES"/>
    </w:rPr>
  </w:style>
  <w:style w:type="paragraph" w:styleId="IDC1">
    <w:name w:val="toc 1"/>
    <w:basedOn w:val="Normal"/>
    <w:next w:val="Normal"/>
    <w:semiHidden/>
    <w:rsid w:val="002A7448"/>
  </w:style>
  <w:style w:type="paragraph" w:styleId="IDC2">
    <w:name w:val="toc 2"/>
    <w:basedOn w:val="Normal"/>
    <w:next w:val="Normal"/>
    <w:semiHidden/>
    <w:rsid w:val="002A7448"/>
    <w:pPr>
      <w:ind w:left="200"/>
    </w:pPr>
  </w:style>
  <w:style w:type="paragraph" w:styleId="IDC3">
    <w:name w:val="toc 3"/>
    <w:basedOn w:val="Normal"/>
    <w:next w:val="Normal"/>
    <w:semiHidden/>
    <w:rsid w:val="002A7448"/>
    <w:pPr>
      <w:ind w:left="400"/>
    </w:pPr>
  </w:style>
  <w:style w:type="paragraph" w:styleId="IDC4">
    <w:name w:val="toc 4"/>
    <w:basedOn w:val="Normal"/>
    <w:next w:val="Normal"/>
    <w:semiHidden/>
    <w:rsid w:val="002A7448"/>
    <w:pPr>
      <w:ind w:left="600"/>
    </w:pPr>
  </w:style>
  <w:style w:type="paragraph" w:styleId="IDC5">
    <w:name w:val="toc 5"/>
    <w:basedOn w:val="Normal"/>
    <w:next w:val="Normal"/>
    <w:semiHidden/>
    <w:rsid w:val="002A7448"/>
    <w:pPr>
      <w:ind w:left="800"/>
    </w:pPr>
  </w:style>
  <w:style w:type="paragraph" w:styleId="IDC6">
    <w:name w:val="toc 6"/>
    <w:basedOn w:val="Normal"/>
    <w:next w:val="Normal"/>
    <w:semiHidden/>
    <w:rsid w:val="002A7448"/>
    <w:pPr>
      <w:ind w:left="1000"/>
    </w:pPr>
  </w:style>
  <w:style w:type="paragraph" w:styleId="IDC7">
    <w:name w:val="toc 7"/>
    <w:basedOn w:val="Normal"/>
    <w:next w:val="Normal"/>
    <w:semiHidden/>
    <w:rsid w:val="002A7448"/>
    <w:pPr>
      <w:ind w:left="1200"/>
    </w:pPr>
  </w:style>
  <w:style w:type="paragraph" w:styleId="IDC8">
    <w:name w:val="toc 8"/>
    <w:basedOn w:val="Normal"/>
    <w:next w:val="Normal"/>
    <w:semiHidden/>
    <w:rsid w:val="002A7448"/>
    <w:pPr>
      <w:ind w:left="1400"/>
    </w:pPr>
  </w:style>
  <w:style w:type="paragraph" w:styleId="IDC9">
    <w:name w:val="toc 9"/>
    <w:basedOn w:val="Normal"/>
    <w:next w:val="Normal"/>
    <w:semiHidden/>
    <w:rsid w:val="002A7448"/>
    <w:pPr>
      <w:ind w:left="1600"/>
    </w:pPr>
  </w:style>
  <w:style w:type="paragraph" w:customStyle="1" w:styleId="Sangra2detindependiente1">
    <w:name w:val="Sangría 2 de t. independiente1"/>
    <w:basedOn w:val="Normal"/>
    <w:rsid w:val="002A7448"/>
    <w:pPr>
      <w:ind w:left="633"/>
      <w:jc w:val="both"/>
    </w:pPr>
    <w:rPr>
      <w:rFonts w:ascii="Century Gothic" w:hAnsi="Century Gothic"/>
      <w:sz w:val="22"/>
      <w:lang w:val="es-ES_tradnl"/>
    </w:rPr>
  </w:style>
  <w:style w:type="paragraph" w:customStyle="1" w:styleId="Sangra3detindependiente1">
    <w:name w:val="Sangría 3 de t. independiente1"/>
    <w:basedOn w:val="Normal"/>
    <w:rsid w:val="002A7448"/>
    <w:pPr>
      <w:ind w:left="1701"/>
      <w:jc w:val="both"/>
    </w:pPr>
    <w:rPr>
      <w:rFonts w:ascii="Century Gothic" w:hAnsi="Century Gothic"/>
      <w:sz w:val="22"/>
    </w:rPr>
  </w:style>
  <w:style w:type="paragraph" w:styleId="Subttol">
    <w:name w:val="Subtitle"/>
    <w:basedOn w:val="Normal"/>
    <w:next w:val="Textindependent"/>
    <w:qFormat/>
    <w:rsid w:val="002A7448"/>
    <w:pPr>
      <w:jc w:val="both"/>
    </w:pPr>
    <w:rPr>
      <w:rFonts w:ascii="Arial Narrow" w:hAnsi="Arial Narrow" w:cs="Times New Roman"/>
      <w:color w:val="800000"/>
      <w:sz w:val="36"/>
      <w:szCs w:val="20"/>
    </w:rPr>
  </w:style>
  <w:style w:type="paragraph" w:customStyle="1" w:styleId="textonormal">
    <w:name w:val="textonormal"/>
    <w:basedOn w:val="Normal"/>
    <w:rsid w:val="002A7448"/>
    <w:pPr>
      <w:spacing w:before="100" w:after="100"/>
    </w:pPr>
    <w:rPr>
      <w:rFonts w:eastAsia="Arial Unicode MS"/>
      <w:color w:val="auto"/>
      <w:sz w:val="21"/>
      <w:szCs w:val="21"/>
      <w:lang w:val="es-ES"/>
    </w:rPr>
  </w:style>
  <w:style w:type="paragraph" w:styleId="Textdenotaapeudepgina">
    <w:name w:val="footnote text"/>
    <w:basedOn w:val="Normal"/>
    <w:link w:val="TextdenotaapeudepginaCar"/>
    <w:uiPriority w:val="99"/>
    <w:rsid w:val="002A7448"/>
    <w:rPr>
      <w:rFonts w:ascii="Verdana" w:hAnsi="Verdana" w:cs="Times New Roman"/>
      <w:color w:val="auto"/>
      <w:szCs w:val="20"/>
    </w:rPr>
  </w:style>
  <w:style w:type="paragraph" w:styleId="Ttol">
    <w:name w:val="Title"/>
    <w:basedOn w:val="Normal"/>
    <w:next w:val="Subttol"/>
    <w:qFormat/>
    <w:rsid w:val="002A7448"/>
    <w:pPr>
      <w:jc w:val="center"/>
    </w:pPr>
    <w:rPr>
      <w:rFonts w:ascii="Arial Narrow" w:hAnsi="Arial Narrow" w:cs="Times New Roman"/>
      <w:b/>
      <w:color w:val="auto"/>
      <w:sz w:val="28"/>
      <w:szCs w:val="20"/>
      <w:lang w:val="es-ES"/>
    </w:rPr>
  </w:style>
  <w:style w:type="paragraph" w:customStyle="1" w:styleId="Estndard">
    <w:name w:val="Estàndard"/>
    <w:rsid w:val="002A7448"/>
    <w:pPr>
      <w:suppressAutoHyphens/>
    </w:pPr>
    <w:rPr>
      <w:rFonts w:eastAsia="Arial"/>
      <w:color w:val="000000"/>
      <w:sz w:val="24"/>
      <w:lang w:eastAsia="ar-SA"/>
    </w:rPr>
  </w:style>
  <w:style w:type="paragraph" w:customStyle="1" w:styleId="Negritaazul">
    <w:name w:val="Negrita azul"/>
    <w:basedOn w:val="Normal"/>
    <w:rsid w:val="002A7448"/>
    <w:pPr>
      <w:jc w:val="center"/>
    </w:pPr>
    <w:rPr>
      <w:rFonts w:ascii="Franklin Gothic Demi" w:hAnsi="Franklin Gothic Demi" w:cs="Times New Roman"/>
      <w:color w:val="004264"/>
      <w:spacing w:val="-5"/>
      <w:sz w:val="24"/>
    </w:rPr>
  </w:style>
  <w:style w:type="paragraph" w:customStyle="1" w:styleId="Titularazulnegrita12pt">
    <w:name w:val="Titular azul negrita 12 pt"/>
    <w:basedOn w:val="Normal"/>
    <w:rsid w:val="002A7448"/>
    <w:pPr>
      <w:jc w:val="both"/>
    </w:pPr>
    <w:rPr>
      <w:rFonts w:ascii="Franklin Gothic Demi" w:hAnsi="Franklin Gothic Demi" w:cs="Times New Roman"/>
      <w:color w:val="004264"/>
      <w:spacing w:val="-5"/>
      <w:sz w:val="24"/>
    </w:rPr>
  </w:style>
  <w:style w:type="paragraph" w:customStyle="1" w:styleId="Titularazulnegrita15pt">
    <w:name w:val="Titular azul negrita 15 pt"/>
    <w:basedOn w:val="Normal"/>
    <w:rsid w:val="002A7448"/>
    <w:pPr>
      <w:jc w:val="both"/>
    </w:pPr>
    <w:rPr>
      <w:rFonts w:ascii="Franklin Gothic Demi" w:hAnsi="Franklin Gothic Demi" w:cs="Times New Roman"/>
      <w:color w:val="004264"/>
      <w:spacing w:val="-5"/>
      <w:sz w:val="30"/>
    </w:rPr>
  </w:style>
  <w:style w:type="paragraph" w:customStyle="1" w:styleId="NegritaDemi">
    <w:name w:val="Negrita Demi"/>
    <w:basedOn w:val="Negritaazul"/>
    <w:rsid w:val="002A7448"/>
    <w:pPr>
      <w:jc w:val="left"/>
    </w:pPr>
    <w:rPr>
      <w:color w:val="auto"/>
      <w:lang w:val="es-ES"/>
    </w:rPr>
  </w:style>
  <w:style w:type="paragraph" w:customStyle="1" w:styleId="Contingutdelmarc">
    <w:name w:val="Contingut del marc"/>
    <w:basedOn w:val="Textindependent"/>
    <w:rsid w:val="002A7448"/>
  </w:style>
  <w:style w:type="paragraph" w:customStyle="1" w:styleId="cap">
    <w:name w:val="cap"/>
    <w:basedOn w:val="Normal"/>
    <w:rsid w:val="00C03AA9"/>
    <w:pPr>
      <w:suppressAutoHyphens w:val="0"/>
      <w:spacing w:before="100" w:beforeAutospacing="1" w:after="100" w:afterAutospacing="1"/>
      <w:jc w:val="center"/>
    </w:pPr>
    <w:rPr>
      <w:rFonts w:ascii="Helvetica" w:hAnsi="Helvetica" w:cs="Times New Roman"/>
      <w:b/>
      <w:bCs/>
      <w:caps/>
      <w:sz w:val="40"/>
      <w:szCs w:val="40"/>
      <w:lang w:val="es-ES" w:eastAsia="es-ES"/>
    </w:rPr>
  </w:style>
  <w:style w:type="character" w:styleId="Refernciadecomentari">
    <w:name w:val="annotation reference"/>
    <w:basedOn w:val="Tipusdelletraperdefectedelpargraf"/>
    <w:rsid w:val="00CC55AC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CC55AC"/>
    <w:rPr>
      <w:szCs w:val="20"/>
    </w:rPr>
  </w:style>
  <w:style w:type="character" w:customStyle="1" w:styleId="TextdecomentariCar">
    <w:name w:val="Text de comentari Car"/>
    <w:basedOn w:val="Tipusdelletraperdefectedelpargraf"/>
    <w:link w:val="Textdecomentari"/>
    <w:rsid w:val="00CC55AC"/>
    <w:rPr>
      <w:rFonts w:ascii="Arial" w:hAnsi="Arial" w:cs="Arial"/>
      <w:color w:val="000000"/>
      <w:lang w:val="ca-ES" w:eastAsia="ar-SA"/>
    </w:rPr>
  </w:style>
  <w:style w:type="paragraph" w:styleId="Temadelcomentari">
    <w:name w:val="annotation subject"/>
    <w:basedOn w:val="Textdecomentari"/>
    <w:next w:val="Textdecomentari"/>
    <w:link w:val="TemadelcomentariCar"/>
    <w:rsid w:val="00CC55AC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rsid w:val="00CC55AC"/>
    <w:rPr>
      <w:b/>
      <w:bCs/>
    </w:rPr>
  </w:style>
  <w:style w:type="paragraph" w:styleId="Textdeglobus">
    <w:name w:val="Balloon Text"/>
    <w:basedOn w:val="Normal"/>
    <w:link w:val="TextdeglobusCar"/>
    <w:rsid w:val="00CC55AC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rsid w:val="00CC55AC"/>
    <w:rPr>
      <w:rFonts w:ascii="Tahoma" w:hAnsi="Tahoma" w:cs="Tahoma"/>
      <w:color w:val="000000"/>
      <w:sz w:val="16"/>
      <w:szCs w:val="16"/>
      <w:lang w:val="ca-ES" w:eastAsia="ar-SA"/>
    </w:rPr>
  </w:style>
  <w:style w:type="table" w:styleId="Taulaambquadrcula">
    <w:name w:val="Table Grid"/>
    <w:basedOn w:val="Taulanormal"/>
    <w:rsid w:val="001C7C0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dellista">
    <w:name w:val="List Paragraph"/>
    <w:basedOn w:val="Normal"/>
    <w:uiPriority w:val="99"/>
    <w:qFormat/>
    <w:rsid w:val="00A507C3"/>
    <w:pPr>
      <w:ind w:left="720"/>
      <w:contextualSpacing/>
    </w:pPr>
  </w:style>
  <w:style w:type="character" w:customStyle="1" w:styleId="TextdenotaapeudepginaCar">
    <w:name w:val="Text de nota a peu de pàgina Car"/>
    <w:basedOn w:val="Tipusdelletraperdefectedelpargraf"/>
    <w:link w:val="Textdenotaapeudepgina"/>
    <w:uiPriority w:val="99"/>
    <w:rsid w:val="00AF7401"/>
    <w:rPr>
      <w:rFonts w:ascii="Verdana" w:hAnsi="Verdana"/>
      <w:lang w:val="ca-E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3.emf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header" Target="header1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chart" Target="charts/chart5.xml"/><Relationship Id="rId22" Type="http://schemas.openxmlformats.org/officeDocument/2006/relationships/image" Target="media/image4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Celhomrani\Escritorio\Chakir\informe%20RMB\Taxa%20d'atur%20UGT%20RMB%20Itrim2011%20V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Celhomrani\Escritorio\Chakir\informe%20RMB\afiliats%20seguretatsocial%202009-11%20comarques%20RMB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Celhomrani\Escritorio\Chakir\informe%20RMB\afiliats%20seguretatsocial%202009-11%20comarques%20RMB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Celhomrani\Escritorio\Chakir\informe%20RMB\afiliats%20seguretatsocial%202009-11%20comarques%20RMB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Celhomrani\Escritorio\Chakir\informe%20RMB\afiliats%20seguretatsocial%202009-11%20comarques%20RMB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Celhomrani\Escritorio\Chakir\informe%20RMB\afiliats%20seguretatsocial%202009-11%20comarques%20RMBv2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Celhomrani\Escritorio\Chakir\informe%20RMB\afiliats%20seguretatsocial%202009-11%20comarques%20RMBv2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Celhomrani\Escritorio\Chakir\informe%20RMB\evoluci&#243;%20afiliaci&#243;%20a%20SS%20de%20la%20RMB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Celhomrani\Escritorio\Chakir\informe%20RMB\evoluci&#243;%20afiliaci&#243;%20SS%20a%20Catalunya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Celhomrani\Escritorio\Chakir\informe%20RMB\evoluci&#243;%20afiliaci&#243;%20a%20SS%20de%20la%20RMB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Celhomrani\Escritorio\Chakir\informe%20RMB\evoluci&#243;%20afiliaci&#243;%20a%20SS%20de%20la%20RMB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style val="40"/>
  <c:chart>
    <c:title>
      <c:tx>
        <c:rich>
          <a:bodyPr/>
          <a:lstStyle/>
          <a:p>
            <a:pPr>
              <a:defRPr/>
            </a:pPr>
            <a:r>
              <a:rPr lang="es-ES" sz="1400"/>
              <a:t>EPA</a:t>
            </a:r>
            <a:r>
              <a:rPr lang="es-ES" sz="1400" baseline="0"/>
              <a:t> comarcalitzada</a:t>
            </a:r>
            <a:r>
              <a:rPr lang="es-ES" sz="1400"/>
              <a:t> I Trim. 2011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Hoja3!$D$7</c:f>
              <c:strCache>
                <c:ptCount val="1"/>
                <c:pt idx="0">
                  <c:v>Taxa d'atur I Trim. 2011</c:v>
                </c:pt>
              </c:strCache>
            </c:strRef>
          </c:tx>
          <c:dLbls>
            <c:showVal val="1"/>
          </c:dLbls>
          <c:cat>
            <c:strRef>
              <c:f>Hoja3!$C$8:$C$15</c:f>
              <c:strCache>
                <c:ptCount val="8"/>
                <c:pt idx="0">
                  <c:v>Catalunya</c:v>
                </c:pt>
                <c:pt idx="1">
                  <c:v>RMB (sense BCN ciutat)</c:v>
                </c:pt>
                <c:pt idx="2">
                  <c:v>Vallès Oriental</c:v>
                </c:pt>
                <c:pt idx="3">
                  <c:v>Baix Llobregat</c:v>
                </c:pt>
                <c:pt idx="4">
                  <c:v>Vallès Occidental</c:v>
                </c:pt>
                <c:pt idx="5">
                  <c:v>Maresme</c:v>
                </c:pt>
                <c:pt idx="6">
                  <c:v>Barcelonès (sense BCN ciutat)</c:v>
                </c:pt>
                <c:pt idx="7">
                  <c:v>Barcelona ciutat</c:v>
                </c:pt>
              </c:strCache>
            </c:strRef>
          </c:cat>
          <c:val>
            <c:numRef>
              <c:f>Hoja3!$D$8:$D$15</c:f>
              <c:numCache>
                <c:formatCode>0.00%</c:formatCode>
                <c:ptCount val="8"/>
                <c:pt idx="0">
                  <c:v>0.19009999999999999</c:v>
                </c:pt>
                <c:pt idx="1">
                  <c:v>0.20069999999999999</c:v>
                </c:pt>
                <c:pt idx="2">
                  <c:v>0.1991</c:v>
                </c:pt>
                <c:pt idx="3">
                  <c:v>0.1903</c:v>
                </c:pt>
                <c:pt idx="4">
                  <c:v>0.20580000000000001</c:v>
                </c:pt>
                <c:pt idx="5">
                  <c:v>0.19739999999999999</c:v>
                </c:pt>
                <c:pt idx="6">
                  <c:v>0.21380000000000013</c:v>
                </c:pt>
                <c:pt idx="7">
                  <c:v>0.15690000000000018</c:v>
                </c:pt>
              </c:numCache>
            </c:numRef>
          </c:val>
        </c:ser>
        <c:dLbls>
          <c:showVal val="1"/>
        </c:dLbls>
        <c:overlap val="-25"/>
        <c:axId val="144356864"/>
        <c:axId val="149142144"/>
      </c:barChart>
      <c:catAx>
        <c:axId val="144356864"/>
        <c:scaling>
          <c:orientation val="minMax"/>
        </c:scaling>
        <c:axPos val="b"/>
        <c:majorTickMark val="none"/>
        <c:tickLblPos val="nextTo"/>
        <c:crossAx val="149142144"/>
        <c:crosses val="autoZero"/>
        <c:auto val="1"/>
        <c:lblAlgn val="ctr"/>
        <c:lblOffset val="100"/>
      </c:catAx>
      <c:valAx>
        <c:axId val="149142144"/>
        <c:scaling>
          <c:orientation val="minMax"/>
        </c:scaling>
        <c:delete val="1"/>
        <c:axPos val="l"/>
        <c:numFmt formatCode="0.00%" sourceLinked="1"/>
        <c:majorTickMark val="none"/>
        <c:tickLblPos val="none"/>
        <c:crossAx val="144356864"/>
        <c:crosses val="autoZero"/>
        <c:crossBetween val="between"/>
      </c:valAx>
    </c:plotArea>
    <c:legend>
      <c:legendPos val="t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style val="40"/>
  <c:chart>
    <c:title>
      <c:tx>
        <c:rich>
          <a:bodyPr/>
          <a:lstStyle/>
          <a:p>
            <a:pPr>
              <a:defRPr/>
            </a:pPr>
            <a:r>
              <a:rPr lang="es-ES" sz="1400"/>
              <a:t>Evolució  de l'afiliació a la S.S. al sector d'indústria manufactureres RMB</a:t>
            </a:r>
          </a:p>
        </c:rich>
      </c:tx>
    </c:title>
    <c:plotArea>
      <c:layout/>
      <c:lineChart>
        <c:grouping val="standard"/>
        <c:ser>
          <c:idx val="0"/>
          <c:order val="0"/>
          <c:tx>
            <c:strRef>
              <c:f>Hoja6!$G$7</c:f>
              <c:strCache>
                <c:ptCount val="1"/>
                <c:pt idx="0">
                  <c:v>RMB</c:v>
                </c:pt>
              </c:strCache>
            </c:strRef>
          </c:tx>
          <c:cat>
            <c:strRef>
              <c:f>Hoja6!$A$8:$A$16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Hoja6!$G$8:$G$16</c:f>
              <c:numCache>
                <c:formatCode>_-* #,##0\ _p_t_a_-;\-* #,##0\ _p_t_a_-;_-* "-"\ _p_t_a_-;_-@_-</c:formatCode>
                <c:ptCount val="9"/>
                <c:pt idx="0">
                  <c:v>283665</c:v>
                </c:pt>
                <c:pt idx="1">
                  <c:v>275410</c:v>
                </c:pt>
                <c:pt idx="2">
                  <c:v>266595</c:v>
                </c:pt>
                <c:pt idx="3">
                  <c:v>261486</c:v>
                </c:pt>
                <c:pt idx="4">
                  <c:v>257154</c:v>
                </c:pt>
                <c:pt idx="5">
                  <c:v>256586</c:v>
                </c:pt>
                <c:pt idx="6">
                  <c:v>252646</c:v>
                </c:pt>
                <c:pt idx="7">
                  <c:v>249867</c:v>
                </c:pt>
                <c:pt idx="8">
                  <c:v>248079</c:v>
                </c:pt>
              </c:numCache>
            </c:numRef>
          </c:val>
        </c:ser>
        <c:marker val="1"/>
        <c:axId val="155310720"/>
        <c:axId val="155328896"/>
      </c:lineChart>
      <c:catAx>
        <c:axId val="155310720"/>
        <c:scaling>
          <c:orientation val="minMax"/>
        </c:scaling>
        <c:axPos val="b"/>
        <c:tickLblPos val="nextTo"/>
        <c:crossAx val="155328896"/>
        <c:crosses val="autoZero"/>
        <c:auto val="1"/>
        <c:lblAlgn val="ctr"/>
        <c:lblOffset val="100"/>
      </c:catAx>
      <c:valAx>
        <c:axId val="155328896"/>
        <c:scaling>
          <c:orientation val="minMax"/>
        </c:scaling>
        <c:axPos val="l"/>
        <c:majorGridlines/>
        <c:numFmt formatCode="_-* #,##0\ _p_t_a_-;\-* #,##0\ _p_t_a_-;_-* &quot;-&quot;\ _p_t_a_-;_-@_-" sourceLinked="1"/>
        <c:tickLblPos val="nextTo"/>
        <c:crossAx val="15531072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style val="34"/>
  <c:chart>
    <c:title>
      <c:tx>
        <c:rich>
          <a:bodyPr/>
          <a:lstStyle/>
          <a:p>
            <a:pPr>
              <a:defRPr/>
            </a:pPr>
            <a:r>
              <a:rPr lang="es-ES" sz="1400"/>
              <a:t>Evolució de l'afiliació a la S.S. al sector d'indústries manufactureres a les comarques de la RMB</a:t>
            </a:r>
          </a:p>
        </c:rich>
      </c:tx>
    </c:title>
    <c:plotArea>
      <c:layout/>
      <c:lineChart>
        <c:grouping val="standard"/>
        <c:ser>
          <c:idx val="0"/>
          <c:order val="0"/>
          <c:tx>
            <c:strRef>
              <c:f>Hoja6!$B$7</c:f>
              <c:strCache>
                <c:ptCount val="1"/>
                <c:pt idx="0">
                  <c:v>Baix llobregat</c:v>
                </c:pt>
              </c:strCache>
            </c:strRef>
          </c:tx>
          <c:cat>
            <c:strRef>
              <c:f>Hoja6!$A$8:$A$16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Hoja6!$B$8:$B$16</c:f>
              <c:numCache>
                <c:formatCode>_-* #,##0\ _p_t_a_-;\-* #,##0\ _p_t_a_-;_-* "-"\ _p_t_a_-;_-@_-</c:formatCode>
                <c:ptCount val="9"/>
                <c:pt idx="0">
                  <c:v>53006</c:v>
                </c:pt>
                <c:pt idx="1">
                  <c:v>51447</c:v>
                </c:pt>
                <c:pt idx="2">
                  <c:v>49752</c:v>
                </c:pt>
                <c:pt idx="3">
                  <c:v>48881</c:v>
                </c:pt>
                <c:pt idx="4">
                  <c:v>47780</c:v>
                </c:pt>
                <c:pt idx="5">
                  <c:v>47762</c:v>
                </c:pt>
                <c:pt idx="6">
                  <c:v>47137</c:v>
                </c:pt>
                <c:pt idx="7">
                  <c:v>46533</c:v>
                </c:pt>
                <c:pt idx="8">
                  <c:v>46151</c:v>
                </c:pt>
              </c:numCache>
            </c:numRef>
          </c:val>
        </c:ser>
        <c:ser>
          <c:idx val="1"/>
          <c:order val="1"/>
          <c:tx>
            <c:strRef>
              <c:f>Hoja6!$C$7</c:f>
              <c:strCache>
                <c:ptCount val="1"/>
                <c:pt idx="0">
                  <c:v>Barcelonès</c:v>
                </c:pt>
              </c:strCache>
            </c:strRef>
          </c:tx>
          <c:cat>
            <c:strRef>
              <c:f>Hoja6!$A$8:$A$16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Hoja6!$C$8:$C$16</c:f>
              <c:numCache>
                <c:formatCode>_-* #,##0\ _p_t_a_-;\-* #,##0\ _p_t_a_-;_-* "-"\ _p_t_a_-;_-@_-</c:formatCode>
                <c:ptCount val="9"/>
                <c:pt idx="0">
                  <c:v>94056</c:v>
                </c:pt>
                <c:pt idx="1">
                  <c:v>91166</c:v>
                </c:pt>
                <c:pt idx="2">
                  <c:v>87712</c:v>
                </c:pt>
                <c:pt idx="3">
                  <c:v>85898</c:v>
                </c:pt>
                <c:pt idx="4">
                  <c:v>83692</c:v>
                </c:pt>
                <c:pt idx="5">
                  <c:v>82804</c:v>
                </c:pt>
                <c:pt idx="6">
                  <c:v>81707</c:v>
                </c:pt>
                <c:pt idx="7">
                  <c:v>80996</c:v>
                </c:pt>
                <c:pt idx="8">
                  <c:v>78447</c:v>
                </c:pt>
              </c:numCache>
            </c:numRef>
          </c:val>
        </c:ser>
        <c:ser>
          <c:idx val="2"/>
          <c:order val="2"/>
          <c:tx>
            <c:strRef>
              <c:f>Hoja6!$D$7</c:f>
              <c:strCache>
                <c:ptCount val="1"/>
                <c:pt idx="0">
                  <c:v>Maresme</c:v>
                </c:pt>
              </c:strCache>
            </c:strRef>
          </c:tx>
          <c:cat>
            <c:strRef>
              <c:f>Hoja6!$A$8:$A$16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Hoja6!$D$8:$D$16</c:f>
              <c:numCache>
                <c:formatCode>_-* #,##0\ _p_t_a_-;\-* #,##0\ _p_t_a_-;_-* "-"\ _p_t_a_-;_-@_-</c:formatCode>
                <c:ptCount val="9"/>
                <c:pt idx="0">
                  <c:v>16865</c:v>
                </c:pt>
                <c:pt idx="1">
                  <c:v>16528</c:v>
                </c:pt>
                <c:pt idx="2">
                  <c:v>15779</c:v>
                </c:pt>
                <c:pt idx="3">
                  <c:v>15587</c:v>
                </c:pt>
                <c:pt idx="4">
                  <c:v>15575</c:v>
                </c:pt>
                <c:pt idx="5">
                  <c:v>15735</c:v>
                </c:pt>
                <c:pt idx="6">
                  <c:v>15199</c:v>
                </c:pt>
                <c:pt idx="7">
                  <c:v>15042</c:v>
                </c:pt>
                <c:pt idx="8">
                  <c:v>14873</c:v>
                </c:pt>
              </c:numCache>
            </c:numRef>
          </c:val>
        </c:ser>
        <c:ser>
          <c:idx val="3"/>
          <c:order val="3"/>
          <c:tx>
            <c:strRef>
              <c:f>Hoja6!$E$7</c:f>
              <c:strCache>
                <c:ptCount val="1"/>
                <c:pt idx="0">
                  <c:v>Vallès Occidental</c:v>
                </c:pt>
              </c:strCache>
            </c:strRef>
          </c:tx>
          <c:cat>
            <c:strRef>
              <c:f>Hoja6!$A$8:$A$16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Hoja6!$E$8:$E$16</c:f>
              <c:numCache>
                <c:formatCode>_-* #,##0\ _p_t_a_-;\-* #,##0\ _p_t_a_-;_-* "-"\ _p_t_a_-;_-@_-</c:formatCode>
                <c:ptCount val="9"/>
                <c:pt idx="0">
                  <c:v>80983</c:v>
                </c:pt>
                <c:pt idx="1">
                  <c:v>78505</c:v>
                </c:pt>
                <c:pt idx="2">
                  <c:v>76069</c:v>
                </c:pt>
                <c:pt idx="3">
                  <c:v>74474</c:v>
                </c:pt>
                <c:pt idx="4">
                  <c:v>73831</c:v>
                </c:pt>
                <c:pt idx="5">
                  <c:v>73898</c:v>
                </c:pt>
                <c:pt idx="6">
                  <c:v>72269</c:v>
                </c:pt>
                <c:pt idx="7">
                  <c:v>71448</c:v>
                </c:pt>
                <c:pt idx="8">
                  <c:v>72404</c:v>
                </c:pt>
              </c:numCache>
            </c:numRef>
          </c:val>
        </c:ser>
        <c:ser>
          <c:idx val="4"/>
          <c:order val="4"/>
          <c:tx>
            <c:strRef>
              <c:f>Hoja6!$F$7</c:f>
              <c:strCache>
                <c:ptCount val="1"/>
                <c:pt idx="0">
                  <c:v>Vallès Oriental</c:v>
                </c:pt>
              </c:strCache>
            </c:strRef>
          </c:tx>
          <c:cat>
            <c:strRef>
              <c:f>Hoja6!$A$8:$A$16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Hoja6!$F$8:$F$16</c:f>
              <c:numCache>
                <c:formatCode>_-* #,##0\ _p_t_a_-;\-* #,##0\ _p_t_a_-;_-* "-"\ _p_t_a_-;_-@_-</c:formatCode>
                <c:ptCount val="9"/>
                <c:pt idx="0">
                  <c:v>38755</c:v>
                </c:pt>
                <c:pt idx="1">
                  <c:v>37764</c:v>
                </c:pt>
                <c:pt idx="2">
                  <c:v>37283</c:v>
                </c:pt>
                <c:pt idx="3">
                  <c:v>36646</c:v>
                </c:pt>
                <c:pt idx="4">
                  <c:v>36276</c:v>
                </c:pt>
                <c:pt idx="5">
                  <c:v>36387</c:v>
                </c:pt>
                <c:pt idx="6">
                  <c:v>36334</c:v>
                </c:pt>
                <c:pt idx="7">
                  <c:v>35848</c:v>
                </c:pt>
                <c:pt idx="8">
                  <c:v>36204</c:v>
                </c:pt>
              </c:numCache>
            </c:numRef>
          </c:val>
        </c:ser>
        <c:marker val="1"/>
        <c:axId val="155495424"/>
        <c:axId val="155567232"/>
      </c:lineChart>
      <c:catAx>
        <c:axId val="155495424"/>
        <c:scaling>
          <c:orientation val="minMax"/>
        </c:scaling>
        <c:axPos val="b"/>
        <c:majorTickMark val="none"/>
        <c:tickLblPos val="nextTo"/>
        <c:crossAx val="155567232"/>
        <c:crosses val="autoZero"/>
        <c:auto val="1"/>
        <c:lblAlgn val="ctr"/>
        <c:lblOffset val="100"/>
      </c:catAx>
      <c:valAx>
        <c:axId val="155567232"/>
        <c:scaling>
          <c:orientation val="minMax"/>
        </c:scaling>
        <c:axPos val="l"/>
        <c:majorGridlines/>
        <c:numFmt formatCode="_-* #,##0\ _p_t_a_-;\-* #,##0\ _p_t_a_-;_-* &quot;-&quot;\ _p_t_a_-;_-@_-" sourceLinked="1"/>
        <c:majorTickMark val="none"/>
        <c:tickLblPos val="nextTo"/>
        <c:crossAx val="155495424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style val="40"/>
  <c:chart>
    <c:title>
      <c:tx>
        <c:rich>
          <a:bodyPr/>
          <a:lstStyle/>
          <a:p>
            <a:pPr>
              <a:defRPr/>
            </a:pPr>
            <a:r>
              <a:rPr lang="es-ES" sz="1400"/>
              <a:t>Evolució de l'afiliació a</a:t>
            </a:r>
            <a:r>
              <a:rPr lang="es-ES" sz="1400" baseline="0"/>
              <a:t> la S.S.</a:t>
            </a:r>
            <a:r>
              <a:rPr lang="es-ES" sz="1400"/>
              <a:t> al sector de la construcció a RMB</a:t>
            </a:r>
          </a:p>
        </c:rich>
      </c:tx>
    </c:title>
    <c:plotArea>
      <c:layout/>
      <c:lineChart>
        <c:grouping val="standard"/>
        <c:ser>
          <c:idx val="0"/>
          <c:order val="0"/>
          <c:tx>
            <c:strRef>
              <c:f>Hoja7!$G$7</c:f>
              <c:strCache>
                <c:ptCount val="1"/>
                <c:pt idx="0">
                  <c:v>RMB</c:v>
                </c:pt>
              </c:strCache>
            </c:strRef>
          </c:tx>
          <c:cat>
            <c:strRef>
              <c:f>Hoja7!$A$8:$A$16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Hoja7!$G$8:$G$16</c:f>
              <c:numCache>
                <c:formatCode>_-* #,##0\ _p_t_a_-;\-* #,##0\ _p_t_a_-;_-* "-"\ _p_t_a_-;_-@_-</c:formatCode>
                <c:ptCount val="9"/>
                <c:pt idx="0">
                  <c:v>127835</c:v>
                </c:pt>
                <c:pt idx="1">
                  <c:v>127600</c:v>
                </c:pt>
                <c:pt idx="2">
                  <c:v>120323</c:v>
                </c:pt>
                <c:pt idx="3">
                  <c:v>109599</c:v>
                </c:pt>
                <c:pt idx="4">
                  <c:v>108335</c:v>
                </c:pt>
                <c:pt idx="5">
                  <c:v>109223</c:v>
                </c:pt>
                <c:pt idx="6">
                  <c:v>103160</c:v>
                </c:pt>
                <c:pt idx="7">
                  <c:v>96649</c:v>
                </c:pt>
                <c:pt idx="8">
                  <c:v>94140</c:v>
                </c:pt>
              </c:numCache>
            </c:numRef>
          </c:val>
        </c:ser>
        <c:marker val="1"/>
        <c:axId val="164508800"/>
        <c:axId val="164511104"/>
      </c:lineChart>
      <c:catAx>
        <c:axId val="164508800"/>
        <c:scaling>
          <c:orientation val="minMax"/>
        </c:scaling>
        <c:axPos val="b"/>
        <c:tickLblPos val="nextTo"/>
        <c:crossAx val="164511104"/>
        <c:crosses val="autoZero"/>
        <c:auto val="1"/>
        <c:lblAlgn val="ctr"/>
        <c:lblOffset val="100"/>
      </c:catAx>
      <c:valAx>
        <c:axId val="164511104"/>
        <c:scaling>
          <c:orientation val="minMax"/>
        </c:scaling>
        <c:axPos val="l"/>
        <c:majorGridlines/>
        <c:numFmt formatCode="_-* #,##0\ _p_t_a_-;\-* #,##0\ _p_t_a_-;_-* &quot;-&quot;\ _p_t_a_-;_-@_-" sourceLinked="1"/>
        <c:tickLblPos val="nextTo"/>
        <c:crossAx val="16450880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style val="34"/>
  <c:chart>
    <c:title>
      <c:tx>
        <c:rich>
          <a:bodyPr/>
          <a:lstStyle/>
          <a:p>
            <a:pPr>
              <a:defRPr/>
            </a:pPr>
            <a:r>
              <a:rPr lang="es-ES" sz="1400"/>
              <a:t>Evolució de l'afiliació al sector de la construcció a</a:t>
            </a:r>
            <a:r>
              <a:rPr lang="es-ES" sz="1400" baseline="0"/>
              <a:t> les</a:t>
            </a:r>
            <a:r>
              <a:rPr lang="es-ES" sz="1400"/>
              <a:t> comarques de la RMB</a:t>
            </a:r>
          </a:p>
        </c:rich>
      </c:tx>
    </c:title>
    <c:plotArea>
      <c:layout/>
      <c:lineChart>
        <c:grouping val="standard"/>
        <c:ser>
          <c:idx val="0"/>
          <c:order val="0"/>
          <c:tx>
            <c:strRef>
              <c:f>Hoja7!$B$7</c:f>
              <c:strCache>
                <c:ptCount val="1"/>
                <c:pt idx="0">
                  <c:v>Baix llobregat</c:v>
                </c:pt>
              </c:strCache>
            </c:strRef>
          </c:tx>
          <c:cat>
            <c:strRef>
              <c:f>Hoja7!$A$8:$A$16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Hoja7!$B$8:$B$16</c:f>
              <c:numCache>
                <c:formatCode>_-* #,##0\ _p_t_a_-;\-* #,##0\ _p_t_a_-;_-* "-"\ _p_t_a_-;_-@_-</c:formatCode>
                <c:ptCount val="9"/>
                <c:pt idx="0">
                  <c:v>23126</c:v>
                </c:pt>
                <c:pt idx="1">
                  <c:v>23375</c:v>
                </c:pt>
                <c:pt idx="2">
                  <c:v>21638</c:v>
                </c:pt>
                <c:pt idx="3">
                  <c:v>19912</c:v>
                </c:pt>
                <c:pt idx="4">
                  <c:v>19888</c:v>
                </c:pt>
                <c:pt idx="5">
                  <c:v>20142</c:v>
                </c:pt>
                <c:pt idx="6">
                  <c:v>19214</c:v>
                </c:pt>
                <c:pt idx="7">
                  <c:v>18145</c:v>
                </c:pt>
                <c:pt idx="8">
                  <c:v>17858</c:v>
                </c:pt>
              </c:numCache>
            </c:numRef>
          </c:val>
        </c:ser>
        <c:ser>
          <c:idx val="1"/>
          <c:order val="1"/>
          <c:tx>
            <c:strRef>
              <c:f>Hoja7!$C$7</c:f>
              <c:strCache>
                <c:ptCount val="1"/>
                <c:pt idx="0">
                  <c:v>Barcelonès</c:v>
                </c:pt>
              </c:strCache>
            </c:strRef>
          </c:tx>
          <c:cat>
            <c:strRef>
              <c:f>Hoja7!$A$8:$A$16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Hoja7!$C$8:$C$16</c:f>
              <c:numCache>
                <c:formatCode>_-* #,##0\ _p_t_a_-;\-* #,##0\ _p_t_a_-;_-* "-"\ _p_t_a_-;_-@_-</c:formatCode>
                <c:ptCount val="9"/>
                <c:pt idx="0">
                  <c:v>62739</c:v>
                </c:pt>
                <c:pt idx="1">
                  <c:v>62663</c:v>
                </c:pt>
                <c:pt idx="2">
                  <c:v>59841</c:v>
                </c:pt>
                <c:pt idx="3">
                  <c:v>54791</c:v>
                </c:pt>
                <c:pt idx="4">
                  <c:v>53770</c:v>
                </c:pt>
                <c:pt idx="5">
                  <c:v>53644</c:v>
                </c:pt>
                <c:pt idx="6">
                  <c:v>50559</c:v>
                </c:pt>
                <c:pt idx="7">
                  <c:v>47542</c:v>
                </c:pt>
                <c:pt idx="8">
                  <c:v>45532</c:v>
                </c:pt>
              </c:numCache>
            </c:numRef>
          </c:val>
        </c:ser>
        <c:ser>
          <c:idx val="2"/>
          <c:order val="2"/>
          <c:tx>
            <c:strRef>
              <c:f>Hoja7!$D$7</c:f>
              <c:strCache>
                <c:ptCount val="1"/>
                <c:pt idx="0">
                  <c:v>Maresme</c:v>
                </c:pt>
              </c:strCache>
            </c:strRef>
          </c:tx>
          <c:cat>
            <c:strRef>
              <c:f>Hoja7!$A$8:$A$16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Hoja7!$D$8:$D$16</c:f>
              <c:numCache>
                <c:formatCode>_-* #,##0\ _p_t_a_-;\-* #,##0\ _p_t_a_-;_-* "-"\ _p_t_a_-;_-@_-</c:formatCode>
                <c:ptCount val="9"/>
                <c:pt idx="0">
                  <c:v>8427</c:v>
                </c:pt>
                <c:pt idx="1">
                  <c:v>8301</c:v>
                </c:pt>
                <c:pt idx="2">
                  <c:v>7681</c:v>
                </c:pt>
                <c:pt idx="3">
                  <c:v>6658</c:v>
                </c:pt>
                <c:pt idx="4">
                  <c:v>6737</c:v>
                </c:pt>
                <c:pt idx="5">
                  <c:v>6931</c:v>
                </c:pt>
                <c:pt idx="6">
                  <c:v>6478</c:v>
                </c:pt>
                <c:pt idx="7">
                  <c:v>6062</c:v>
                </c:pt>
                <c:pt idx="8">
                  <c:v>6245</c:v>
                </c:pt>
              </c:numCache>
            </c:numRef>
          </c:val>
        </c:ser>
        <c:ser>
          <c:idx val="3"/>
          <c:order val="3"/>
          <c:tx>
            <c:strRef>
              <c:f>Hoja7!$E$7</c:f>
              <c:strCache>
                <c:ptCount val="1"/>
                <c:pt idx="0">
                  <c:v>Vallès Occidental</c:v>
                </c:pt>
              </c:strCache>
            </c:strRef>
          </c:tx>
          <c:cat>
            <c:strRef>
              <c:f>Hoja7!$A$8:$A$16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Hoja7!$E$8:$E$16</c:f>
              <c:numCache>
                <c:formatCode>_-* #,##0\ _p_t_a_-;\-* #,##0\ _p_t_a_-;_-* "-"\ _p_t_a_-;_-@_-</c:formatCode>
                <c:ptCount val="9"/>
                <c:pt idx="0">
                  <c:v>24317</c:v>
                </c:pt>
                <c:pt idx="1">
                  <c:v>24129</c:v>
                </c:pt>
                <c:pt idx="2">
                  <c:v>22562</c:v>
                </c:pt>
                <c:pt idx="3">
                  <c:v>20185</c:v>
                </c:pt>
                <c:pt idx="4">
                  <c:v>20095</c:v>
                </c:pt>
                <c:pt idx="5">
                  <c:v>20351</c:v>
                </c:pt>
                <c:pt idx="6">
                  <c:v>19158</c:v>
                </c:pt>
                <c:pt idx="7">
                  <c:v>17609</c:v>
                </c:pt>
                <c:pt idx="8">
                  <c:v>17445</c:v>
                </c:pt>
              </c:numCache>
            </c:numRef>
          </c:val>
        </c:ser>
        <c:ser>
          <c:idx val="4"/>
          <c:order val="4"/>
          <c:tx>
            <c:strRef>
              <c:f>Hoja7!$F$7</c:f>
              <c:strCache>
                <c:ptCount val="1"/>
                <c:pt idx="0">
                  <c:v>Vallès Oriental</c:v>
                </c:pt>
              </c:strCache>
            </c:strRef>
          </c:tx>
          <c:cat>
            <c:strRef>
              <c:f>Hoja7!$A$8:$A$16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Hoja7!$F$8:$F$16</c:f>
              <c:numCache>
                <c:formatCode>_-* #,##0\ _p_t_a_-;\-* #,##0\ _p_t_a_-;_-* "-"\ _p_t_a_-;_-@_-</c:formatCode>
                <c:ptCount val="9"/>
                <c:pt idx="0">
                  <c:v>9226</c:v>
                </c:pt>
                <c:pt idx="1">
                  <c:v>9132</c:v>
                </c:pt>
                <c:pt idx="2">
                  <c:v>8601</c:v>
                </c:pt>
                <c:pt idx="3">
                  <c:v>8053</c:v>
                </c:pt>
                <c:pt idx="4">
                  <c:v>7845</c:v>
                </c:pt>
                <c:pt idx="5">
                  <c:v>8155</c:v>
                </c:pt>
                <c:pt idx="6">
                  <c:v>7751</c:v>
                </c:pt>
                <c:pt idx="7">
                  <c:v>7291</c:v>
                </c:pt>
                <c:pt idx="8">
                  <c:v>7060</c:v>
                </c:pt>
              </c:numCache>
            </c:numRef>
          </c:val>
        </c:ser>
        <c:marker val="1"/>
        <c:axId val="178875008"/>
        <c:axId val="178899584"/>
      </c:lineChart>
      <c:catAx>
        <c:axId val="178875008"/>
        <c:scaling>
          <c:orientation val="minMax"/>
        </c:scaling>
        <c:axPos val="b"/>
        <c:majorTickMark val="none"/>
        <c:tickLblPos val="nextTo"/>
        <c:crossAx val="178899584"/>
        <c:crosses val="autoZero"/>
        <c:auto val="1"/>
        <c:lblAlgn val="ctr"/>
        <c:lblOffset val="100"/>
      </c:catAx>
      <c:valAx>
        <c:axId val="178899584"/>
        <c:scaling>
          <c:orientation val="minMax"/>
        </c:scaling>
        <c:axPos val="l"/>
        <c:majorGridlines/>
        <c:numFmt formatCode="_-* #,##0\ _p_t_a_-;\-* #,##0\ _p_t_a_-;_-* &quot;-&quot;\ _p_t_a_-;_-@_-" sourceLinked="1"/>
        <c:majorTickMark val="none"/>
        <c:tickLblPos val="nextTo"/>
        <c:crossAx val="178875008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style val="40"/>
  <c:chart>
    <c:title>
      <c:tx>
        <c:rich>
          <a:bodyPr/>
          <a:lstStyle/>
          <a:p>
            <a:pPr>
              <a:defRPr/>
            </a:pPr>
            <a:r>
              <a:rPr lang="en-US" sz="1400"/>
              <a:t>Evolució</a:t>
            </a:r>
            <a:r>
              <a:rPr lang="en-US" sz="1400" baseline="0"/>
              <a:t> de l'afiliació al sector de serveis a la </a:t>
            </a:r>
            <a:r>
              <a:rPr lang="en-US" sz="1400"/>
              <a:t>RMB</a:t>
            </a:r>
          </a:p>
        </c:rich>
      </c:tx>
    </c:title>
    <c:plotArea>
      <c:layout/>
      <c:lineChart>
        <c:grouping val="standard"/>
        <c:ser>
          <c:idx val="0"/>
          <c:order val="0"/>
          <c:tx>
            <c:strRef>
              <c:f>Hoja8!$G$6</c:f>
              <c:strCache>
                <c:ptCount val="1"/>
                <c:pt idx="0">
                  <c:v>RMB</c:v>
                </c:pt>
              </c:strCache>
            </c:strRef>
          </c:tx>
          <c:cat>
            <c:strRef>
              <c:f>Hoja8!$A$7:$A$15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Hoja8!$G$7:$G$15</c:f>
              <c:numCache>
                <c:formatCode>#,##0</c:formatCode>
                <c:ptCount val="9"/>
                <c:pt idx="0">
                  <c:v>1269561</c:v>
                </c:pt>
                <c:pt idx="1">
                  <c:v>1286170</c:v>
                </c:pt>
                <c:pt idx="2">
                  <c:v>1272243</c:v>
                </c:pt>
                <c:pt idx="3">
                  <c:v>1255088</c:v>
                </c:pt>
                <c:pt idx="4">
                  <c:v>1259259</c:v>
                </c:pt>
                <c:pt idx="5">
                  <c:v>1269169</c:v>
                </c:pt>
                <c:pt idx="6">
                  <c:v>1256718</c:v>
                </c:pt>
                <c:pt idx="7">
                  <c:v>1263060</c:v>
                </c:pt>
                <c:pt idx="8">
                  <c:v>1277815</c:v>
                </c:pt>
              </c:numCache>
            </c:numRef>
          </c:val>
        </c:ser>
        <c:marker val="1"/>
        <c:axId val="181001216"/>
        <c:axId val="182329728"/>
      </c:lineChart>
      <c:catAx>
        <c:axId val="181001216"/>
        <c:scaling>
          <c:orientation val="minMax"/>
        </c:scaling>
        <c:axPos val="b"/>
        <c:tickLblPos val="nextTo"/>
        <c:crossAx val="182329728"/>
        <c:crosses val="autoZero"/>
        <c:auto val="1"/>
        <c:lblAlgn val="ctr"/>
        <c:lblOffset val="100"/>
      </c:catAx>
      <c:valAx>
        <c:axId val="182329728"/>
        <c:scaling>
          <c:orientation val="minMax"/>
        </c:scaling>
        <c:axPos val="l"/>
        <c:majorGridlines/>
        <c:numFmt formatCode="#,##0" sourceLinked="1"/>
        <c:tickLblPos val="nextTo"/>
        <c:crossAx val="18100121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style val="34"/>
  <c:chart>
    <c:title>
      <c:tx>
        <c:rich>
          <a:bodyPr/>
          <a:lstStyle/>
          <a:p>
            <a:pPr>
              <a:defRPr/>
            </a:pPr>
            <a:r>
              <a:rPr lang="es-ES" sz="1400"/>
              <a:t>Evolució de l'afiliació del sector de serveis a</a:t>
            </a:r>
            <a:r>
              <a:rPr lang="es-ES" sz="1400" baseline="0"/>
              <a:t> les</a:t>
            </a:r>
            <a:r>
              <a:rPr lang="es-ES" sz="1400"/>
              <a:t> comarques de la RMB</a:t>
            </a:r>
          </a:p>
        </c:rich>
      </c:tx>
    </c:title>
    <c:plotArea>
      <c:layout/>
      <c:lineChart>
        <c:grouping val="standard"/>
        <c:ser>
          <c:idx val="0"/>
          <c:order val="0"/>
          <c:tx>
            <c:strRef>
              <c:f>Hoja8!$B$34</c:f>
              <c:strCache>
                <c:ptCount val="1"/>
                <c:pt idx="0">
                  <c:v>Baix Llobregat</c:v>
                </c:pt>
              </c:strCache>
            </c:strRef>
          </c:tx>
          <c:cat>
            <c:strRef>
              <c:f>Hoja8!$A$7:$A$15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Hoja8!$B$7:$B$15</c:f>
              <c:numCache>
                <c:formatCode>#,##0</c:formatCode>
                <c:ptCount val="9"/>
                <c:pt idx="0">
                  <c:v>155684</c:v>
                </c:pt>
                <c:pt idx="1">
                  <c:v>157667</c:v>
                </c:pt>
                <c:pt idx="2">
                  <c:v>155057</c:v>
                </c:pt>
                <c:pt idx="3">
                  <c:v>149649</c:v>
                </c:pt>
                <c:pt idx="4">
                  <c:v>151438</c:v>
                </c:pt>
                <c:pt idx="5">
                  <c:v>152076</c:v>
                </c:pt>
                <c:pt idx="6">
                  <c:v>150601</c:v>
                </c:pt>
                <c:pt idx="7">
                  <c:v>148753</c:v>
                </c:pt>
                <c:pt idx="8">
                  <c:v>154081</c:v>
                </c:pt>
              </c:numCache>
            </c:numRef>
          </c:val>
        </c:ser>
        <c:ser>
          <c:idx val="1"/>
          <c:order val="1"/>
          <c:tx>
            <c:strRef>
              <c:f>Hoja8!$C$34</c:f>
              <c:strCache>
                <c:ptCount val="1"/>
                <c:pt idx="0">
                  <c:v>Barcelonès</c:v>
                </c:pt>
              </c:strCache>
            </c:strRef>
          </c:tx>
          <c:cat>
            <c:strRef>
              <c:f>Hoja8!$A$7:$A$15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Hoja8!$C$7:$C$15</c:f>
              <c:numCache>
                <c:formatCode>#,##0</c:formatCode>
                <c:ptCount val="9"/>
                <c:pt idx="0">
                  <c:v>809506</c:v>
                </c:pt>
                <c:pt idx="1">
                  <c:v>821271</c:v>
                </c:pt>
                <c:pt idx="2">
                  <c:v>810023</c:v>
                </c:pt>
                <c:pt idx="3">
                  <c:v>802150</c:v>
                </c:pt>
                <c:pt idx="4">
                  <c:v>804487</c:v>
                </c:pt>
                <c:pt idx="5">
                  <c:v>812853</c:v>
                </c:pt>
                <c:pt idx="6">
                  <c:v>801843</c:v>
                </c:pt>
                <c:pt idx="7">
                  <c:v>807240</c:v>
                </c:pt>
                <c:pt idx="8">
                  <c:v>816038</c:v>
                </c:pt>
              </c:numCache>
            </c:numRef>
          </c:val>
        </c:ser>
        <c:ser>
          <c:idx val="2"/>
          <c:order val="2"/>
          <c:tx>
            <c:strRef>
              <c:f>Hoja8!$D$34</c:f>
              <c:strCache>
                <c:ptCount val="1"/>
                <c:pt idx="0">
                  <c:v>Maresme</c:v>
                </c:pt>
              </c:strCache>
            </c:strRef>
          </c:tx>
          <c:cat>
            <c:strRef>
              <c:f>Hoja8!$A$7:$A$15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Hoja8!$D$7:$D$15</c:f>
              <c:numCache>
                <c:formatCode>#,##0</c:formatCode>
                <c:ptCount val="9"/>
                <c:pt idx="0">
                  <c:v>62695</c:v>
                </c:pt>
                <c:pt idx="1">
                  <c:v>60138</c:v>
                </c:pt>
                <c:pt idx="2">
                  <c:v>62301</c:v>
                </c:pt>
                <c:pt idx="3">
                  <c:v>62240</c:v>
                </c:pt>
                <c:pt idx="4">
                  <c:v>59773</c:v>
                </c:pt>
                <c:pt idx="5">
                  <c:v>59547</c:v>
                </c:pt>
                <c:pt idx="6">
                  <c:v>61628</c:v>
                </c:pt>
                <c:pt idx="7">
                  <c:v>62391</c:v>
                </c:pt>
                <c:pt idx="8">
                  <c:v>60212</c:v>
                </c:pt>
              </c:numCache>
            </c:numRef>
          </c:val>
        </c:ser>
        <c:ser>
          <c:idx val="3"/>
          <c:order val="3"/>
          <c:tx>
            <c:strRef>
              <c:f>Hoja8!$E$34</c:f>
              <c:strCache>
                <c:ptCount val="1"/>
                <c:pt idx="0">
                  <c:v>Vallès Occidental</c:v>
                </c:pt>
              </c:strCache>
            </c:strRef>
          </c:tx>
          <c:cat>
            <c:strRef>
              <c:f>Hoja8!$A$7:$A$15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Hoja8!$E$7:$E$15</c:f>
              <c:numCache>
                <c:formatCode>#,##0</c:formatCode>
                <c:ptCount val="9"/>
                <c:pt idx="0">
                  <c:v>185431</c:v>
                </c:pt>
                <c:pt idx="1">
                  <c:v>189885</c:v>
                </c:pt>
                <c:pt idx="2">
                  <c:v>188176</c:v>
                </c:pt>
                <c:pt idx="3">
                  <c:v>184579</c:v>
                </c:pt>
                <c:pt idx="4">
                  <c:v>186919</c:v>
                </c:pt>
                <c:pt idx="5">
                  <c:v>188077</c:v>
                </c:pt>
                <c:pt idx="6">
                  <c:v>186714</c:v>
                </c:pt>
                <c:pt idx="7">
                  <c:v>188066</c:v>
                </c:pt>
                <c:pt idx="8">
                  <c:v>190057</c:v>
                </c:pt>
              </c:numCache>
            </c:numRef>
          </c:val>
        </c:ser>
        <c:ser>
          <c:idx val="4"/>
          <c:order val="4"/>
          <c:tx>
            <c:strRef>
              <c:f>Hoja8!$F$34</c:f>
              <c:strCache>
                <c:ptCount val="1"/>
                <c:pt idx="0">
                  <c:v>Vallès Oriental</c:v>
                </c:pt>
              </c:strCache>
            </c:strRef>
          </c:tx>
          <c:cat>
            <c:strRef>
              <c:f>Hoja8!$A$7:$A$15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Hoja8!$F$7:$F$15</c:f>
              <c:numCache>
                <c:formatCode>#,##0</c:formatCode>
                <c:ptCount val="9"/>
                <c:pt idx="0">
                  <c:v>56245</c:v>
                </c:pt>
                <c:pt idx="1">
                  <c:v>57209</c:v>
                </c:pt>
                <c:pt idx="2">
                  <c:v>56686</c:v>
                </c:pt>
                <c:pt idx="3">
                  <c:v>56470</c:v>
                </c:pt>
                <c:pt idx="4">
                  <c:v>56642</c:v>
                </c:pt>
                <c:pt idx="5">
                  <c:v>56616</c:v>
                </c:pt>
                <c:pt idx="6">
                  <c:v>55932</c:v>
                </c:pt>
                <c:pt idx="7">
                  <c:v>56610</c:v>
                </c:pt>
                <c:pt idx="8">
                  <c:v>57427</c:v>
                </c:pt>
              </c:numCache>
            </c:numRef>
          </c:val>
        </c:ser>
        <c:marker val="1"/>
        <c:axId val="184616832"/>
        <c:axId val="184618368"/>
      </c:lineChart>
      <c:catAx>
        <c:axId val="184616832"/>
        <c:scaling>
          <c:orientation val="minMax"/>
        </c:scaling>
        <c:axPos val="b"/>
        <c:majorTickMark val="none"/>
        <c:tickLblPos val="nextTo"/>
        <c:crossAx val="184618368"/>
        <c:crosses val="autoZero"/>
        <c:auto val="1"/>
        <c:lblAlgn val="ctr"/>
        <c:lblOffset val="100"/>
      </c:catAx>
      <c:valAx>
        <c:axId val="184618368"/>
        <c:scaling>
          <c:orientation val="minMax"/>
        </c:scaling>
        <c:axPos val="l"/>
        <c:majorGridlines/>
        <c:numFmt formatCode="#,##0" sourceLinked="1"/>
        <c:majorTickMark val="none"/>
        <c:tickLblPos val="nextTo"/>
        <c:crossAx val="184616832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style val="40"/>
  <c:chart>
    <c:title>
      <c:tx>
        <c:rich>
          <a:bodyPr/>
          <a:lstStyle/>
          <a:p>
            <a:pPr>
              <a:defRPr/>
            </a:pPr>
            <a:r>
              <a:rPr lang="es-ES" sz="1400"/>
              <a:t>Evolució de l'afiliació a la S.S. a la RMB segons dimensió d'empresa</a:t>
            </a:r>
          </a:p>
        </c:rich>
      </c:tx>
    </c:title>
    <c:plotArea>
      <c:layout>
        <c:manualLayout>
          <c:layoutTarget val="inner"/>
          <c:xMode val="edge"/>
          <c:yMode val="edge"/>
          <c:x val="0.1617610239924149"/>
          <c:y val="0.22470645832483374"/>
          <c:w val="0.62151743320419917"/>
          <c:h val="0.5400747963499386"/>
        </c:manualLayout>
      </c:layout>
      <c:lineChart>
        <c:grouping val="standard"/>
        <c:ser>
          <c:idx val="0"/>
          <c:order val="0"/>
          <c:tx>
            <c:strRef>
              <c:f>Hoja6!$AH$47</c:f>
              <c:strCache>
                <c:ptCount val="1"/>
                <c:pt idx="0">
                  <c:v>de 1 a 5</c:v>
                </c:pt>
              </c:strCache>
            </c:strRef>
          </c:tx>
          <c:cat>
            <c:strRef>
              <c:f>Hoja6!$A$6:$A$14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Hoja6!$G$6:$G$14</c:f>
              <c:numCache>
                <c:formatCode>_-* #,##0\ _p_t_a_-;\-* #,##0\ _p_t_a_-;_-* "-"\ _p_t_a_-;_-@_-</c:formatCode>
                <c:ptCount val="9"/>
                <c:pt idx="0">
                  <c:v>240989</c:v>
                </c:pt>
                <c:pt idx="1">
                  <c:v>239527</c:v>
                </c:pt>
                <c:pt idx="2">
                  <c:v>234864</c:v>
                </c:pt>
                <c:pt idx="3">
                  <c:v>234140</c:v>
                </c:pt>
                <c:pt idx="4">
                  <c:v>231887</c:v>
                </c:pt>
                <c:pt idx="5">
                  <c:v>233738</c:v>
                </c:pt>
                <c:pt idx="6">
                  <c:v>230157</c:v>
                </c:pt>
                <c:pt idx="7">
                  <c:v>229897</c:v>
                </c:pt>
                <c:pt idx="8">
                  <c:v>228423</c:v>
                </c:pt>
              </c:numCache>
            </c:numRef>
          </c:val>
        </c:ser>
        <c:ser>
          <c:idx val="1"/>
          <c:order val="1"/>
          <c:cat>
            <c:strRef>
              <c:f>Hoja6!$A$6:$A$14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Hoja6!$H$6:$H$14</c:f>
            </c:numRef>
          </c:val>
        </c:ser>
        <c:ser>
          <c:idx val="2"/>
          <c:order val="2"/>
          <c:cat>
            <c:strRef>
              <c:f>Hoja6!$A$6:$A$14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Hoja6!$I$6:$I$14</c:f>
            </c:numRef>
          </c:val>
        </c:ser>
        <c:ser>
          <c:idx val="3"/>
          <c:order val="3"/>
          <c:cat>
            <c:strRef>
              <c:f>Hoja6!$A$6:$A$14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Hoja6!$J$6:$J$14</c:f>
            </c:numRef>
          </c:val>
        </c:ser>
        <c:ser>
          <c:idx val="4"/>
          <c:order val="4"/>
          <c:cat>
            <c:strRef>
              <c:f>Hoja6!$A$6:$A$14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Hoja6!$K$6:$K$14</c:f>
            </c:numRef>
          </c:val>
        </c:ser>
        <c:ser>
          <c:idx val="5"/>
          <c:order val="5"/>
          <c:cat>
            <c:strRef>
              <c:f>Hoja6!$A$6:$A$14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Hoja6!$L$6:$L$14</c:f>
            </c:numRef>
          </c:val>
        </c:ser>
        <c:ser>
          <c:idx val="6"/>
          <c:order val="6"/>
          <c:tx>
            <c:strRef>
              <c:f>Hoja6!$AH$48</c:f>
              <c:strCache>
                <c:ptCount val="1"/>
                <c:pt idx="0">
                  <c:v>de 6 a 50</c:v>
                </c:pt>
              </c:strCache>
            </c:strRef>
          </c:tx>
          <c:cat>
            <c:strRef>
              <c:f>Hoja6!$A$6:$A$14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Hoja6!$M$6:$M$14</c:f>
              <c:numCache>
                <c:formatCode>_-* #,##0\ _p_t_a_-;\-* #,##0\ _p_t_a_-;_-* "-"\ _p_t_a_-;_-@_-</c:formatCode>
                <c:ptCount val="9"/>
                <c:pt idx="0">
                  <c:v>562074</c:v>
                </c:pt>
                <c:pt idx="1">
                  <c:v>551278</c:v>
                </c:pt>
                <c:pt idx="2">
                  <c:v>536053</c:v>
                </c:pt>
                <c:pt idx="3">
                  <c:v>529793</c:v>
                </c:pt>
                <c:pt idx="4">
                  <c:v>525369</c:v>
                </c:pt>
                <c:pt idx="5">
                  <c:v>529899</c:v>
                </c:pt>
                <c:pt idx="6">
                  <c:v>519441</c:v>
                </c:pt>
                <c:pt idx="7">
                  <c:v>516301</c:v>
                </c:pt>
                <c:pt idx="8">
                  <c:v>514986</c:v>
                </c:pt>
              </c:numCache>
            </c:numRef>
          </c:val>
        </c:ser>
        <c:ser>
          <c:idx val="7"/>
          <c:order val="7"/>
          <c:cat>
            <c:strRef>
              <c:f>Hoja6!$A$6:$A$14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Hoja6!$N$6:$N$14</c:f>
            </c:numRef>
          </c:val>
        </c:ser>
        <c:ser>
          <c:idx val="8"/>
          <c:order val="8"/>
          <c:cat>
            <c:strRef>
              <c:f>Hoja6!$A$6:$A$14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Hoja6!$O$6:$O$14</c:f>
            </c:numRef>
          </c:val>
        </c:ser>
        <c:ser>
          <c:idx val="9"/>
          <c:order val="9"/>
          <c:cat>
            <c:strRef>
              <c:f>Hoja6!$A$6:$A$14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Hoja6!$P$6:$P$14</c:f>
            </c:numRef>
          </c:val>
        </c:ser>
        <c:ser>
          <c:idx val="10"/>
          <c:order val="10"/>
          <c:cat>
            <c:strRef>
              <c:f>Hoja6!$A$6:$A$14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Hoja6!$Q$6:$Q$14</c:f>
            </c:numRef>
          </c:val>
        </c:ser>
        <c:ser>
          <c:idx val="11"/>
          <c:order val="11"/>
          <c:cat>
            <c:strRef>
              <c:f>Hoja6!$A$6:$A$14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Hoja6!$R$6:$R$14</c:f>
            </c:numRef>
          </c:val>
        </c:ser>
        <c:ser>
          <c:idx val="12"/>
          <c:order val="12"/>
          <c:tx>
            <c:strRef>
              <c:f>Hoja6!$AH$49</c:f>
              <c:strCache>
                <c:ptCount val="1"/>
                <c:pt idx="0">
                  <c:v>de 51 a 250</c:v>
                </c:pt>
              </c:strCache>
            </c:strRef>
          </c:tx>
          <c:cat>
            <c:strRef>
              <c:f>Hoja6!$A$6:$A$14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Hoja6!$S$6:$S$14</c:f>
              <c:numCache>
                <c:formatCode>_-* #,##0\ _p_t_a_-;\-* #,##0\ _p_t_a_-;_-* "-"\ _p_t_a_-;_-@_-</c:formatCode>
                <c:ptCount val="9"/>
                <c:pt idx="0">
                  <c:v>397140</c:v>
                </c:pt>
                <c:pt idx="1">
                  <c:v>392269</c:v>
                </c:pt>
                <c:pt idx="2">
                  <c:v>388912</c:v>
                </c:pt>
                <c:pt idx="3">
                  <c:v>384406</c:v>
                </c:pt>
                <c:pt idx="4">
                  <c:v>379719</c:v>
                </c:pt>
                <c:pt idx="5">
                  <c:v>381440</c:v>
                </c:pt>
                <c:pt idx="6">
                  <c:v>386184</c:v>
                </c:pt>
                <c:pt idx="7">
                  <c:v>383940</c:v>
                </c:pt>
                <c:pt idx="8">
                  <c:v>377794</c:v>
                </c:pt>
              </c:numCache>
            </c:numRef>
          </c:val>
        </c:ser>
        <c:ser>
          <c:idx val="13"/>
          <c:order val="13"/>
          <c:cat>
            <c:strRef>
              <c:f>Hoja6!$A$6:$A$14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Hoja6!$T$6:$T$14</c:f>
            </c:numRef>
          </c:val>
        </c:ser>
        <c:ser>
          <c:idx val="14"/>
          <c:order val="14"/>
          <c:cat>
            <c:strRef>
              <c:f>Hoja6!$A$6:$A$14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Hoja6!$U$6:$U$14</c:f>
            </c:numRef>
          </c:val>
        </c:ser>
        <c:ser>
          <c:idx val="15"/>
          <c:order val="15"/>
          <c:cat>
            <c:strRef>
              <c:f>Hoja6!$A$6:$A$14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Hoja6!$V$6:$V$14</c:f>
            </c:numRef>
          </c:val>
        </c:ser>
        <c:ser>
          <c:idx val="16"/>
          <c:order val="16"/>
          <c:cat>
            <c:strRef>
              <c:f>Hoja6!$A$6:$A$14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Hoja6!$W$6:$W$14</c:f>
            </c:numRef>
          </c:val>
        </c:ser>
        <c:ser>
          <c:idx val="17"/>
          <c:order val="17"/>
          <c:cat>
            <c:strRef>
              <c:f>Hoja6!$A$6:$A$14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Hoja6!$X$6:$X$14</c:f>
            </c:numRef>
          </c:val>
        </c:ser>
        <c:ser>
          <c:idx val="18"/>
          <c:order val="18"/>
          <c:tx>
            <c:strRef>
              <c:f>Hoja6!$AH$50</c:f>
              <c:strCache>
                <c:ptCount val="1"/>
                <c:pt idx="0">
                  <c:v>més de 250</c:v>
                </c:pt>
              </c:strCache>
            </c:strRef>
          </c:tx>
          <c:cat>
            <c:strRef>
              <c:f>Hoja6!$A$6:$A$14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Hoja6!$Y$6:$Y$14</c:f>
              <c:numCache>
                <c:formatCode>_-* #,##0\ _p_t_a_-;\-* #,##0\ _p_t_a_-;_-* "-"\ _p_t_a_-;_-@_-</c:formatCode>
                <c:ptCount val="9"/>
                <c:pt idx="0">
                  <c:v>558889</c:v>
                </c:pt>
                <c:pt idx="1">
                  <c:v>554369</c:v>
                </c:pt>
                <c:pt idx="2">
                  <c:v>555373</c:v>
                </c:pt>
                <c:pt idx="3">
                  <c:v>561515</c:v>
                </c:pt>
                <c:pt idx="4">
                  <c:v>556521</c:v>
                </c:pt>
                <c:pt idx="5">
                  <c:v>545826</c:v>
                </c:pt>
                <c:pt idx="6">
                  <c:v>562802</c:v>
                </c:pt>
                <c:pt idx="7">
                  <c:v>571718</c:v>
                </c:pt>
                <c:pt idx="8">
                  <c:v>558397</c:v>
                </c:pt>
              </c:numCache>
            </c:numRef>
          </c:val>
        </c:ser>
        <c:marker val="1"/>
        <c:axId val="182078080"/>
        <c:axId val="182088064"/>
      </c:lineChart>
      <c:catAx>
        <c:axId val="182078080"/>
        <c:scaling>
          <c:orientation val="minMax"/>
        </c:scaling>
        <c:axPos val="b"/>
        <c:tickLblPos val="nextTo"/>
        <c:crossAx val="182088064"/>
        <c:crosses val="autoZero"/>
        <c:auto val="1"/>
        <c:lblAlgn val="ctr"/>
        <c:lblOffset val="100"/>
      </c:catAx>
      <c:valAx>
        <c:axId val="182088064"/>
        <c:scaling>
          <c:orientation val="minMax"/>
        </c:scaling>
        <c:axPos val="l"/>
        <c:majorGridlines/>
        <c:numFmt formatCode="_-* #,##0\ _p_t_a_-;\-* #,##0\ _p_t_a_-;_-* &quot;-&quot;\ _p_t_a_-;_-@_-" sourceLinked="1"/>
        <c:tickLblPos val="nextTo"/>
        <c:crossAx val="18207808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style val="40"/>
  <c:chart>
    <c:title>
      <c:tx>
        <c:rich>
          <a:bodyPr/>
          <a:lstStyle/>
          <a:p>
            <a:pPr algn="l">
              <a:defRPr/>
            </a:pPr>
            <a:r>
              <a:rPr lang="es-ES" sz="1400"/>
              <a:t>Evolució de l'afiliació a la S.S. a Cat. sense la RMB segons dimensió d'empresa </a:t>
            </a:r>
          </a:p>
        </c:rich>
      </c:tx>
    </c:title>
    <c:plotArea>
      <c:layout/>
      <c:lineChart>
        <c:grouping val="standard"/>
        <c:ser>
          <c:idx val="0"/>
          <c:order val="0"/>
          <c:tx>
            <c:strRef>
              <c:f>Hoja4!$D$4</c:f>
              <c:strCache>
                <c:ptCount val="1"/>
                <c:pt idx="0">
                  <c:v>de 1 a 5</c:v>
                </c:pt>
              </c:strCache>
            </c:strRef>
          </c:tx>
          <c:cat>
            <c:strRef>
              <c:f>Hoja4!$A$5:$A$13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Hoja4!$D$5:$D$13</c:f>
              <c:numCache>
                <c:formatCode>#,##0</c:formatCode>
                <c:ptCount val="9"/>
                <c:pt idx="0">
                  <c:v>152964</c:v>
                </c:pt>
                <c:pt idx="1">
                  <c:v>155520</c:v>
                </c:pt>
                <c:pt idx="2">
                  <c:v>151801</c:v>
                </c:pt>
                <c:pt idx="3">
                  <c:v>147730</c:v>
                </c:pt>
                <c:pt idx="4">
                  <c:v>148343</c:v>
                </c:pt>
                <c:pt idx="5">
                  <c:v>153026</c:v>
                </c:pt>
                <c:pt idx="6">
                  <c:v>149614</c:v>
                </c:pt>
                <c:pt idx="7">
                  <c:v>145865</c:v>
                </c:pt>
                <c:pt idx="8">
                  <c:v>144916</c:v>
                </c:pt>
              </c:numCache>
            </c:numRef>
          </c:val>
        </c:ser>
        <c:ser>
          <c:idx val="1"/>
          <c:order val="1"/>
          <c:cat>
            <c:strRef>
              <c:f>Hoja4!$A$5:$A$13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Hoja4!$E$5:$E$13</c:f>
            </c:numRef>
          </c:val>
        </c:ser>
        <c:ser>
          <c:idx val="2"/>
          <c:order val="2"/>
          <c:cat>
            <c:strRef>
              <c:f>Hoja4!$A$5:$A$13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Hoja4!$F$5:$F$13</c:f>
            </c:numRef>
          </c:val>
        </c:ser>
        <c:ser>
          <c:idx val="3"/>
          <c:order val="3"/>
          <c:tx>
            <c:strRef>
              <c:f>Hoja4!$G$4</c:f>
              <c:strCache>
                <c:ptCount val="1"/>
                <c:pt idx="0">
                  <c:v>de 6 a 50</c:v>
                </c:pt>
              </c:strCache>
            </c:strRef>
          </c:tx>
          <c:cat>
            <c:strRef>
              <c:f>Hoja4!$A$5:$A$13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Hoja4!$G$5:$G$13</c:f>
              <c:numCache>
                <c:formatCode>#,##0</c:formatCode>
                <c:ptCount val="9"/>
                <c:pt idx="0">
                  <c:v>307380</c:v>
                </c:pt>
                <c:pt idx="1">
                  <c:v>314374</c:v>
                </c:pt>
                <c:pt idx="2">
                  <c:v>302220</c:v>
                </c:pt>
                <c:pt idx="3">
                  <c:v>288127</c:v>
                </c:pt>
                <c:pt idx="4">
                  <c:v>289774</c:v>
                </c:pt>
                <c:pt idx="5">
                  <c:v>299142</c:v>
                </c:pt>
                <c:pt idx="6">
                  <c:v>288577</c:v>
                </c:pt>
                <c:pt idx="7">
                  <c:v>276705</c:v>
                </c:pt>
                <c:pt idx="8">
                  <c:v>277072</c:v>
                </c:pt>
              </c:numCache>
            </c:numRef>
          </c:val>
        </c:ser>
        <c:ser>
          <c:idx val="4"/>
          <c:order val="4"/>
          <c:cat>
            <c:strRef>
              <c:f>Hoja4!$A$5:$A$13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Hoja4!$H$5:$H$13</c:f>
            </c:numRef>
          </c:val>
        </c:ser>
        <c:ser>
          <c:idx val="5"/>
          <c:order val="5"/>
          <c:cat>
            <c:strRef>
              <c:f>Hoja4!$A$5:$A$13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Hoja4!$I$5:$I$13</c:f>
            </c:numRef>
          </c:val>
        </c:ser>
        <c:ser>
          <c:idx val="6"/>
          <c:order val="6"/>
          <c:tx>
            <c:strRef>
              <c:f>Hoja4!$J$4</c:f>
              <c:strCache>
                <c:ptCount val="1"/>
                <c:pt idx="0">
                  <c:v>de 51 a 250</c:v>
                </c:pt>
              </c:strCache>
            </c:strRef>
          </c:tx>
          <c:cat>
            <c:strRef>
              <c:f>Hoja4!$A$5:$A$13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Hoja4!$J$5:$J$13</c:f>
              <c:numCache>
                <c:formatCode>#,##0</c:formatCode>
                <c:ptCount val="9"/>
                <c:pt idx="0">
                  <c:v>181424</c:v>
                </c:pt>
                <c:pt idx="1">
                  <c:v>185480</c:v>
                </c:pt>
                <c:pt idx="2">
                  <c:v>179252</c:v>
                </c:pt>
                <c:pt idx="3">
                  <c:v>176322</c:v>
                </c:pt>
                <c:pt idx="4">
                  <c:v>179193</c:v>
                </c:pt>
                <c:pt idx="5">
                  <c:v>183840</c:v>
                </c:pt>
                <c:pt idx="6">
                  <c:v>181708</c:v>
                </c:pt>
                <c:pt idx="7">
                  <c:v>178905</c:v>
                </c:pt>
                <c:pt idx="8">
                  <c:v>176003</c:v>
                </c:pt>
              </c:numCache>
            </c:numRef>
          </c:val>
        </c:ser>
        <c:ser>
          <c:idx val="7"/>
          <c:order val="7"/>
          <c:cat>
            <c:strRef>
              <c:f>Hoja4!$A$5:$A$13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Hoja4!$K$5:$K$13</c:f>
            </c:numRef>
          </c:val>
        </c:ser>
        <c:ser>
          <c:idx val="8"/>
          <c:order val="8"/>
          <c:cat>
            <c:strRef>
              <c:f>Hoja4!$A$5:$A$13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Hoja4!$L$5:$L$13</c:f>
            </c:numRef>
          </c:val>
        </c:ser>
        <c:ser>
          <c:idx val="9"/>
          <c:order val="9"/>
          <c:tx>
            <c:strRef>
              <c:f>Hoja4!$M$4</c:f>
              <c:strCache>
                <c:ptCount val="1"/>
                <c:pt idx="0">
                  <c:v>més de 250</c:v>
                </c:pt>
              </c:strCache>
            </c:strRef>
          </c:tx>
          <c:cat>
            <c:strRef>
              <c:f>Hoja4!$A$5:$A$13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Hoja4!$M$5:$M$13</c:f>
              <c:numCache>
                <c:formatCode>#,##0</c:formatCode>
                <c:ptCount val="9"/>
                <c:pt idx="0">
                  <c:v>129578</c:v>
                </c:pt>
                <c:pt idx="1">
                  <c:v>135238</c:v>
                </c:pt>
                <c:pt idx="2">
                  <c:v>130877</c:v>
                </c:pt>
                <c:pt idx="3">
                  <c:v>131505</c:v>
                </c:pt>
                <c:pt idx="4">
                  <c:v>128968</c:v>
                </c:pt>
                <c:pt idx="5">
                  <c:v>133417</c:v>
                </c:pt>
                <c:pt idx="6">
                  <c:v>136529</c:v>
                </c:pt>
                <c:pt idx="7">
                  <c:v>136664</c:v>
                </c:pt>
                <c:pt idx="8">
                  <c:v>132475</c:v>
                </c:pt>
              </c:numCache>
            </c:numRef>
          </c:val>
        </c:ser>
        <c:marker val="1"/>
        <c:axId val="182164480"/>
        <c:axId val="182174464"/>
      </c:lineChart>
      <c:catAx>
        <c:axId val="182164480"/>
        <c:scaling>
          <c:orientation val="minMax"/>
        </c:scaling>
        <c:axPos val="b"/>
        <c:tickLblPos val="nextTo"/>
        <c:crossAx val="182174464"/>
        <c:crosses val="autoZero"/>
        <c:auto val="1"/>
        <c:lblAlgn val="ctr"/>
        <c:lblOffset val="100"/>
      </c:catAx>
      <c:valAx>
        <c:axId val="182174464"/>
        <c:scaling>
          <c:orientation val="minMax"/>
        </c:scaling>
        <c:axPos val="l"/>
        <c:majorGridlines/>
        <c:numFmt formatCode="#,##0" sourceLinked="1"/>
        <c:tickLblPos val="nextTo"/>
        <c:crossAx val="18216448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style val="40"/>
  <c:chart>
    <c:title>
      <c:tx>
        <c:rich>
          <a:bodyPr/>
          <a:lstStyle/>
          <a:p>
            <a:pPr>
              <a:defRPr/>
            </a:pPr>
            <a:r>
              <a:rPr lang="es-ES"/>
              <a:t>Evolució afiliació a empreses de +250 a RMB</a:t>
            </a:r>
          </a:p>
        </c:rich>
      </c:tx>
    </c:title>
    <c:plotArea>
      <c:layout/>
      <c:lineChart>
        <c:grouping val="stacked"/>
        <c:ser>
          <c:idx val="0"/>
          <c:order val="0"/>
          <c:tx>
            <c:strRef>
              <c:f>Hoja8!$G$6</c:f>
              <c:strCache>
                <c:ptCount val="1"/>
                <c:pt idx="0">
                  <c:v>RMB</c:v>
                </c:pt>
              </c:strCache>
            </c:strRef>
          </c:tx>
          <c:cat>
            <c:strRef>
              <c:f>Hoja8!$A$7:$A$15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Hoja8!$G$7:$G$15</c:f>
              <c:numCache>
                <c:formatCode>_-* #,##0\ _p_t_a_-;\-* #,##0\ _p_t_a_-;_-* "-"\ _p_t_a_-;_-@_-</c:formatCode>
                <c:ptCount val="9"/>
                <c:pt idx="0">
                  <c:v>558889</c:v>
                </c:pt>
                <c:pt idx="1">
                  <c:v>554369</c:v>
                </c:pt>
                <c:pt idx="2">
                  <c:v>555373</c:v>
                </c:pt>
                <c:pt idx="3">
                  <c:v>561515</c:v>
                </c:pt>
                <c:pt idx="4">
                  <c:v>556521</c:v>
                </c:pt>
                <c:pt idx="5">
                  <c:v>545826</c:v>
                </c:pt>
                <c:pt idx="6">
                  <c:v>562802</c:v>
                </c:pt>
                <c:pt idx="7">
                  <c:v>571718</c:v>
                </c:pt>
                <c:pt idx="8">
                  <c:v>558397</c:v>
                </c:pt>
              </c:numCache>
            </c:numRef>
          </c:val>
        </c:ser>
        <c:marker val="1"/>
        <c:axId val="182342016"/>
        <c:axId val="182343552"/>
      </c:lineChart>
      <c:catAx>
        <c:axId val="182342016"/>
        <c:scaling>
          <c:orientation val="minMax"/>
        </c:scaling>
        <c:axPos val="b"/>
        <c:tickLblPos val="nextTo"/>
        <c:crossAx val="182343552"/>
        <c:crosses val="autoZero"/>
        <c:auto val="1"/>
        <c:lblAlgn val="ctr"/>
        <c:lblOffset val="100"/>
      </c:catAx>
      <c:valAx>
        <c:axId val="182343552"/>
        <c:scaling>
          <c:orientation val="minMax"/>
        </c:scaling>
        <c:axPos val="l"/>
        <c:majorGridlines/>
        <c:numFmt formatCode="_-* #,##0\ _p_t_a_-;\-* #,##0\ _p_t_a_-;_-* &quot;-&quot;\ _p_t_a_-;_-@_-" sourceLinked="1"/>
        <c:tickLblPos val="nextTo"/>
        <c:crossAx val="18234201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style val="40"/>
  <c:chart>
    <c:title>
      <c:tx>
        <c:rich>
          <a:bodyPr/>
          <a:lstStyle/>
          <a:p>
            <a:pPr>
              <a:defRPr/>
            </a:pPr>
            <a:r>
              <a:rPr lang="es-ES"/>
              <a:t>Evolució afiliació a empreses +250 a Catalunya sense RMB</a:t>
            </a:r>
          </a:p>
        </c:rich>
      </c:tx>
    </c:title>
    <c:plotArea>
      <c:layout/>
      <c:lineChart>
        <c:grouping val="standard"/>
        <c:ser>
          <c:idx val="0"/>
          <c:order val="0"/>
          <c:tx>
            <c:strRef>
              <c:f>Hoja8!$I$6</c:f>
              <c:strCache>
                <c:ptCount val="1"/>
                <c:pt idx="0">
                  <c:v>Catalunya sense RMB</c:v>
                </c:pt>
              </c:strCache>
            </c:strRef>
          </c:tx>
          <c:cat>
            <c:strRef>
              <c:f>Hoja8!$A$7:$A$15</c:f>
              <c:strCache>
                <c:ptCount val="9"/>
                <c:pt idx="0">
                  <c:v>1r trim. del 2009</c:v>
                </c:pt>
                <c:pt idx="1">
                  <c:v>2n trim. del 2009</c:v>
                </c:pt>
                <c:pt idx="2">
                  <c:v>3r trim. del 2009</c:v>
                </c:pt>
                <c:pt idx="3">
                  <c:v>4r trim. del 2009</c:v>
                </c:pt>
                <c:pt idx="4">
                  <c:v>1r trim. del 2010</c:v>
                </c:pt>
                <c:pt idx="5">
                  <c:v>2n trim. del 2010</c:v>
                </c:pt>
                <c:pt idx="6">
                  <c:v>3r trim. del 2010</c:v>
                </c:pt>
                <c:pt idx="7">
                  <c:v>4r trim. del 2010</c:v>
                </c:pt>
                <c:pt idx="8">
                  <c:v>1r trim. del 2011</c:v>
                </c:pt>
              </c:strCache>
            </c:strRef>
          </c:cat>
          <c:val>
            <c:numRef>
              <c:f>Hoja8!$I$7:$I$15</c:f>
              <c:numCache>
                <c:formatCode>_-* #,##0\ _p_t_a_-;\-* #,##0\ _p_t_a_-;_-* "-"\ _p_t_a_-;_-@_-</c:formatCode>
                <c:ptCount val="9"/>
                <c:pt idx="0">
                  <c:v>129578</c:v>
                </c:pt>
                <c:pt idx="1">
                  <c:v>135238</c:v>
                </c:pt>
                <c:pt idx="2">
                  <c:v>130832</c:v>
                </c:pt>
                <c:pt idx="3">
                  <c:v>131505</c:v>
                </c:pt>
                <c:pt idx="4">
                  <c:v>128968</c:v>
                </c:pt>
                <c:pt idx="5">
                  <c:v>133417</c:v>
                </c:pt>
                <c:pt idx="6">
                  <c:v>136529</c:v>
                </c:pt>
                <c:pt idx="7">
                  <c:v>136664</c:v>
                </c:pt>
                <c:pt idx="8">
                  <c:v>132475</c:v>
                </c:pt>
              </c:numCache>
            </c:numRef>
          </c:val>
        </c:ser>
        <c:marker val="1"/>
        <c:axId val="182380032"/>
        <c:axId val="182381568"/>
      </c:lineChart>
      <c:catAx>
        <c:axId val="182380032"/>
        <c:scaling>
          <c:orientation val="minMax"/>
        </c:scaling>
        <c:axPos val="b"/>
        <c:tickLblPos val="nextTo"/>
        <c:crossAx val="182381568"/>
        <c:crosses val="autoZero"/>
        <c:auto val="1"/>
        <c:lblAlgn val="ctr"/>
        <c:lblOffset val="100"/>
      </c:catAx>
      <c:valAx>
        <c:axId val="182381568"/>
        <c:scaling>
          <c:orientation val="minMax"/>
        </c:scaling>
        <c:axPos val="l"/>
        <c:majorGridlines/>
        <c:numFmt formatCode="_-* #,##0\ _p_t_a_-;\-* #,##0\ _p_t_a_-;_-* &quot;-&quot;\ _p_t_a_-;_-@_-" sourceLinked="1"/>
        <c:tickLblPos val="nextTo"/>
        <c:crossAx val="182380032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E63ED-BC1B-46CE-AB7D-8BEF485BE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1463</Words>
  <Characters>8052</Characters>
  <Application>Microsoft Office Word</Application>
  <DocSecurity>0</DocSecurity>
  <Lines>67</Lines>
  <Paragraphs>18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GUIA DELS I LES  </vt:lpstr>
      <vt:lpstr>GUIA DELS I LES  </vt:lpstr>
    </vt:vector>
  </TitlesOfParts>
  <Company/>
  <LinksUpToDate>false</LinksUpToDate>
  <CharactersWithSpaces>9497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DELS I LES  </dc:title>
  <dc:subject/>
  <dc:creator>Eduard Sanz</dc:creator>
  <cp:keywords/>
  <cp:lastModifiedBy>Nmarin</cp:lastModifiedBy>
  <cp:revision>2</cp:revision>
  <cp:lastPrinted>2011-05-24T18:06:00Z</cp:lastPrinted>
  <dcterms:created xsi:type="dcterms:W3CDTF">2011-05-24T18:07:00Z</dcterms:created>
  <dcterms:modified xsi:type="dcterms:W3CDTF">2011-05-24T18:07:00Z</dcterms:modified>
</cp:coreProperties>
</file>